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04502" w14:textId="3EAE90BB" w:rsidR="006E78FA" w:rsidRPr="002452FE" w:rsidRDefault="006E78FA" w:rsidP="00617BFD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452FE">
        <w:rPr>
          <w:rFonts w:ascii="Arial" w:hAnsi="Arial" w:cs="Arial"/>
          <w:b/>
          <w:bCs/>
          <w:sz w:val="28"/>
          <w:szCs w:val="28"/>
        </w:rPr>
        <w:t>Gefährdungen und Maßnahmen (Dokumentation)</w:t>
      </w:r>
    </w:p>
    <w:p w14:paraId="567FDA3E" w14:textId="70116A4A" w:rsidR="006E78FA" w:rsidRPr="006E78FA" w:rsidRDefault="006E78FA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6"/>
        <w:gridCol w:w="7519"/>
      </w:tblGrid>
      <w:tr w:rsidR="00846A50" w14:paraId="12D3F4DA" w14:textId="77777777" w:rsidTr="00846A50">
        <w:tc>
          <w:tcPr>
            <w:tcW w:w="2796" w:type="dxa"/>
          </w:tcPr>
          <w:p w14:paraId="542CB8ED" w14:textId="77777777" w:rsidR="00846A50" w:rsidRDefault="00846A50">
            <w:pPr>
              <w:rPr>
                <w:rFonts w:ascii="Arial" w:hAnsi="Arial" w:cs="Arial"/>
                <w:b/>
                <w:bCs/>
              </w:rPr>
            </w:pPr>
            <w:r w:rsidRPr="002452FE">
              <w:rPr>
                <w:rFonts w:ascii="Arial" w:hAnsi="Arial" w:cs="Arial"/>
                <w:b/>
                <w:bCs/>
              </w:rPr>
              <w:t>Arbeitsbereich:</w:t>
            </w:r>
          </w:p>
          <w:p w14:paraId="089B2807" w14:textId="04C6A821" w:rsidR="00846A50" w:rsidRDefault="00846A50">
            <w:pPr>
              <w:rPr>
                <w:rFonts w:ascii="Arial" w:hAnsi="Arial" w:cs="Arial"/>
              </w:rPr>
            </w:pPr>
          </w:p>
        </w:tc>
        <w:tc>
          <w:tcPr>
            <w:tcW w:w="7519" w:type="dxa"/>
          </w:tcPr>
          <w:p w14:paraId="435B4A0B" w14:textId="406929D7" w:rsidR="00846A50" w:rsidRPr="00E73506" w:rsidRDefault="00846A50" w:rsidP="00E73506">
            <w:pPr>
              <w:pStyle w:val="Listenabsatz"/>
              <w:numPr>
                <w:ilvl w:val="0"/>
                <w:numId w:val="13"/>
              </w:numPr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</w:rPr>
              <w:t>Abwasserentsorgung / Abwasserbehandlungsanlage</w:t>
            </w:r>
          </w:p>
        </w:tc>
      </w:tr>
      <w:tr w:rsidR="00846A50" w14:paraId="4C0A64E7" w14:textId="77777777" w:rsidTr="00846A50">
        <w:tc>
          <w:tcPr>
            <w:tcW w:w="2796" w:type="dxa"/>
          </w:tcPr>
          <w:p w14:paraId="335A8080" w14:textId="77777777" w:rsidR="00846A50" w:rsidRDefault="00846A50">
            <w:pPr>
              <w:rPr>
                <w:rFonts w:ascii="Arial" w:hAnsi="Arial" w:cs="Arial"/>
                <w:b/>
                <w:bCs/>
              </w:rPr>
            </w:pPr>
            <w:r w:rsidRPr="002452FE">
              <w:rPr>
                <w:rFonts w:ascii="Arial" w:hAnsi="Arial" w:cs="Arial"/>
                <w:b/>
                <w:bCs/>
              </w:rPr>
              <w:t>Berufsgruppe/Person</w:t>
            </w:r>
            <w:r>
              <w:rPr>
                <w:rFonts w:ascii="Arial" w:hAnsi="Arial" w:cs="Arial"/>
                <w:b/>
                <w:bCs/>
              </w:rPr>
              <w:t>en:</w:t>
            </w:r>
          </w:p>
          <w:p w14:paraId="6865012C" w14:textId="7D1BECDB" w:rsidR="00846A50" w:rsidRDefault="00846A50">
            <w:pPr>
              <w:rPr>
                <w:rFonts w:ascii="Arial" w:hAnsi="Arial" w:cs="Arial"/>
              </w:rPr>
            </w:pPr>
          </w:p>
        </w:tc>
        <w:tc>
          <w:tcPr>
            <w:tcW w:w="7519" w:type="dxa"/>
          </w:tcPr>
          <w:p w14:paraId="05EAD4BF" w14:textId="2190791C" w:rsidR="00846A50" w:rsidRPr="00E73506" w:rsidRDefault="00846A50" w:rsidP="00E73506">
            <w:pPr>
              <w:pStyle w:val="Listenabsatz"/>
              <w:numPr>
                <w:ilvl w:val="0"/>
                <w:numId w:val="13"/>
              </w:numPr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</w:rPr>
              <w:t>Alle Mitarbeiterinnen und Mitarbeiter</w:t>
            </w:r>
          </w:p>
        </w:tc>
      </w:tr>
      <w:tr w:rsidR="00846A50" w14:paraId="1AD2F70E" w14:textId="77777777" w:rsidTr="00846A50">
        <w:tc>
          <w:tcPr>
            <w:tcW w:w="2796" w:type="dxa"/>
          </w:tcPr>
          <w:p w14:paraId="576A5B12" w14:textId="77777777" w:rsidR="00846A50" w:rsidRDefault="00846A50">
            <w:pPr>
              <w:rPr>
                <w:rFonts w:ascii="Arial" w:hAnsi="Arial" w:cs="Arial"/>
                <w:b/>
                <w:bCs/>
              </w:rPr>
            </w:pPr>
            <w:r w:rsidRPr="002452FE">
              <w:rPr>
                <w:rFonts w:ascii="Arial" w:hAnsi="Arial" w:cs="Arial"/>
                <w:b/>
                <w:bCs/>
              </w:rPr>
              <w:t>Tätigkeiten:</w:t>
            </w:r>
          </w:p>
          <w:p w14:paraId="45CDDDBD" w14:textId="32007A8E" w:rsidR="00846A50" w:rsidRDefault="00846A50">
            <w:pPr>
              <w:rPr>
                <w:rFonts w:ascii="Arial" w:hAnsi="Arial" w:cs="Arial"/>
              </w:rPr>
            </w:pPr>
          </w:p>
        </w:tc>
        <w:tc>
          <w:tcPr>
            <w:tcW w:w="7519" w:type="dxa"/>
          </w:tcPr>
          <w:p w14:paraId="7C0FC569" w14:textId="55831BE6" w:rsidR="00E73506" w:rsidRDefault="00B17854" w:rsidP="00E73506">
            <w:pPr>
              <w:pStyle w:val="Listenabsatz"/>
              <w:numPr>
                <w:ilvl w:val="0"/>
                <w:numId w:val="13"/>
              </w:numPr>
              <w:ind w:left="487" w:hanging="4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Einstieg </w:t>
            </w:r>
            <w:r w:rsidR="00846A50" w:rsidRPr="00E73506">
              <w:rPr>
                <w:sz w:val="22"/>
                <w:szCs w:val="22"/>
              </w:rPr>
              <w:t xml:space="preserve">in </w:t>
            </w:r>
            <w:r>
              <w:rPr>
                <w:sz w:val="22"/>
                <w:szCs w:val="22"/>
              </w:rPr>
              <w:t>umschlossene Räume der ab</w:t>
            </w:r>
            <w:r w:rsidR="00846A50" w:rsidRPr="00E73506">
              <w:rPr>
                <w:sz w:val="22"/>
                <w:szCs w:val="22"/>
              </w:rPr>
              <w:t>wassertechnischen Anlage</w:t>
            </w:r>
            <w:r w:rsidR="00E73506">
              <w:rPr>
                <w:sz w:val="22"/>
                <w:szCs w:val="22"/>
              </w:rPr>
              <w:br/>
            </w:r>
          </w:p>
          <w:p w14:paraId="41724A08" w14:textId="17305D3D" w:rsidR="00E73506" w:rsidRPr="00E73506" w:rsidRDefault="00E73506" w:rsidP="00E73506">
            <w:pPr>
              <w:pStyle w:val="Listenabsatz"/>
              <w:numPr>
                <w:ilvl w:val="0"/>
                <w:numId w:val="13"/>
              </w:numPr>
              <w:tabs>
                <w:tab w:val="left" w:pos="3464"/>
              </w:tabs>
              <w:ind w:left="487" w:hanging="487"/>
              <w:rPr>
                <w:sz w:val="22"/>
                <w:szCs w:val="22"/>
                <w:u w:val="single"/>
              </w:rPr>
            </w:pPr>
            <w:r w:rsidRPr="00E73506">
              <w:rPr>
                <w:sz w:val="22"/>
                <w:szCs w:val="22"/>
                <w:u w:val="single"/>
              </w:rPr>
              <w:tab/>
            </w:r>
            <w:r w:rsidRPr="00E73506">
              <w:rPr>
                <w:sz w:val="22"/>
                <w:szCs w:val="22"/>
                <w:u w:val="single"/>
              </w:rPr>
              <w:br/>
            </w:r>
          </w:p>
          <w:p w14:paraId="1C01804D" w14:textId="40DD7D5E" w:rsidR="00E73506" w:rsidRDefault="00E73506" w:rsidP="00E73506">
            <w:pPr>
              <w:pStyle w:val="Listenabsatz"/>
              <w:numPr>
                <w:ilvl w:val="0"/>
                <w:numId w:val="13"/>
              </w:numPr>
              <w:tabs>
                <w:tab w:val="left" w:pos="3464"/>
              </w:tabs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br/>
            </w:r>
          </w:p>
          <w:p w14:paraId="4E3FF88C" w14:textId="25A1B80E" w:rsidR="00E73506" w:rsidRDefault="00E73506" w:rsidP="00E73506">
            <w:pPr>
              <w:pStyle w:val="Listenabsatz"/>
              <w:numPr>
                <w:ilvl w:val="0"/>
                <w:numId w:val="13"/>
              </w:numPr>
              <w:tabs>
                <w:tab w:val="left" w:pos="3464"/>
              </w:tabs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br/>
            </w:r>
          </w:p>
          <w:p w14:paraId="5085312A" w14:textId="31857CB6" w:rsidR="00E73506" w:rsidRDefault="00E73506" w:rsidP="00E73506">
            <w:pPr>
              <w:pStyle w:val="Listenabsatz"/>
              <w:numPr>
                <w:ilvl w:val="0"/>
                <w:numId w:val="13"/>
              </w:numPr>
              <w:tabs>
                <w:tab w:val="left" w:pos="3464"/>
              </w:tabs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br/>
            </w:r>
          </w:p>
          <w:p w14:paraId="05C0841D" w14:textId="71E202A0" w:rsidR="00846A50" w:rsidRPr="00E73506" w:rsidRDefault="00846A50" w:rsidP="00E73506">
            <w:pPr>
              <w:rPr>
                <w:rFonts w:ascii="Arial" w:hAnsi="Arial" w:cs="Arial"/>
              </w:rPr>
            </w:pPr>
          </w:p>
        </w:tc>
      </w:tr>
    </w:tbl>
    <w:p w14:paraId="1109B53F" w14:textId="30E204CA" w:rsidR="00846A50" w:rsidRDefault="00846A50">
      <w:pPr>
        <w:rPr>
          <w:rFonts w:ascii="Arial" w:hAnsi="Arial" w:cs="Arial"/>
        </w:rPr>
      </w:pPr>
    </w:p>
    <w:p w14:paraId="2AD3E9AB" w14:textId="77777777" w:rsidR="00E73506" w:rsidRDefault="00E73506">
      <w:pPr>
        <w:rPr>
          <w:rFonts w:ascii="Arial" w:hAnsi="Arial" w:cs="Arial"/>
        </w:rPr>
        <w:sectPr w:rsidR="00E73506" w:rsidSect="009B2E95">
          <w:footerReference w:type="default" r:id="rId8"/>
          <w:pgSz w:w="16838" w:h="11906" w:orient="landscape"/>
          <w:pgMar w:top="720" w:right="720" w:bottom="720" w:left="720" w:header="708" w:footer="283" w:gutter="0"/>
          <w:cols w:space="708"/>
          <w:docGrid w:linePitch="360"/>
        </w:sect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3567"/>
        <w:gridCol w:w="425"/>
        <w:gridCol w:w="426"/>
        <w:gridCol w:w="283"/>
        <w:gridCol w:w="1418"/>
        <w:gridCol w:w="4252"/>
        <w:gridCol w:w="1701"/>
        <w:gridCol w:w="1165"/>
        <w:gridCol w:w="1050"/>
      </w:tblGrid>
      <w:tr w:rsidR="00545794" w14:paraId="770127E2" w14:textId="77777777" w:rsidTr="0077409E">
        <w:trPr>
          <w:trHeight w:val="306"/>
          <w:tblHeader/>
        </w:trPr>
        <w:tc>
          <w:tcPr>
            <w:tcW w:w="1111" w:type="dxa"/>
            <w:vMerge w:val="restart"/>
            <w:tcBorders>
              <w:top w:val="nil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11F2208" w14:textId="31CD8BB7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G-Faktor</w:t>
            </w:r>
          </w:p>
        </w:tc>
        <w:tc>
          <w:tcPr>
            <w:tcW w:w="3567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2697283" w14:textId="2F3A6E0A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Ermittelte Gefährdungen und deren Beschreibungen</w:t>
            </w:r>
          </w:p>
        </w:tc>
        <w:tc>
          <w:tcPr>
            <w:tcW w:w="2552" w:type="dxa"/>
            <w:gridSpan w:val="4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2E96DD" w14:textId="59E41009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Gefährdungen bewerten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A5E5C92" w14:textId="783FFDC9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Maßnahmen </w:t>
            </w: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br/>
              <w:t>Aufzählung nicht abschließend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124766" w14:textId="4B018293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bearbeitende /</w:t>
            </w:r>
            <w:r w:rsidR="006C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beratende Person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49DF5D" w14:textId="2F1EC893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Termin /</w:t>
            </w:r>
            <w:r w:rsidR="006C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erledigt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2F5496" w:themeFill="accent1" w:themeFillShade="BF"/>
            <w:vAlign w:val="center"/>
          </w:tcPr>
          <w:p w14:paraId="7E0A94F3" w14:textId="5939E8B6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Wirksam ja / nein</w:t>
            </w:r>
          </w:p>
        </w:tc>
      </w:tr>
      <w:tr w:rsidR="00545794" w14:paraId="628A448A" w14:textId="77777777" w:rsidTr="00BF1CFD">
        <w:tc>
          <w:tcPr>
            <w:tcW w:w="1111" w:type="dxa"/>
            <w:vMerge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26401D1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A65404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468F0FA" w14:textId="2949B1B0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Risiko</w:t>
            </w:r>
          </w:p>
        </w:tc>
        <w:tc>
          <w:tcPr>
            <w:tcW w:w="1418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8F18B61" w14:textId="256526A1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Handlungs-bedarf </w:t>
            </w: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br/>
              <w:t>ja / nein</w:t>
            </w:r>
          </w:p>
        </w:tc>
        <w:tc>
          <w:tcPr>
            <w:tcW w:w="4252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7CBE09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D934925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69DD2C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2F5496" w:themeFill="accent1" w:themeFillShade="BF"/>
            <w:vAlign w:val="center"/>
          </w:tcPr>
          <w:p w14:paraId="26569476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5794" w14:paraId="226DFCB6" w14:textId="77777777" w:rsidTr="006106A8">
        <w:tc>
          <w:tcPr>
            <w:tcW w:w="1111" w:type="dxa"/>
            <w:vMerge/>
            <w:tcBorders>
              <w:top w:val="single" w:sz="6" w:space="0" w:color="FFFFFF" w:themeColor="background1"/>
              <w:left w:val="nil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D743B85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F1C51E8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7EFD09" w14:textId="290ED201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</w:t>
            </w:r>
          </w:p>
        </w:tc>
        <w:tc>
          <w:tcPr>
            <w:tcW w:w="426" w:type="dxa"/>
            <w:tcBorders>
              <w:top w:val="nil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EBE0E3F" w14:textId="52DEAA78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283" w:type="dxa"/>
            <w:tcBorders>
              <w:top w:val="nil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C3567C4" w14:textId="03EEBAE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K</w:t>
            </w:r>
          </w:p>
        </w:tc>
        <w:tc>
          <w:tcPr>
            <w:tcW w:w="1418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7DAC516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EC7B2A2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E1CE24B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223163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nil"/>
            </w:tcBorders>
            <w:shd w:val="clear" w:color="auto" w:fill="2F5496" w:themeFill="accent1" w:themeFillShade="BF"/>
            <w:vAlign w:val="center"/>
          </w:tcPr>
          <w:p w14:paraId="4BCD6A25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14C14BD8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1A4BB68" w14:textId="2875BFE0" w:rsidR="00D31D0F" w:rsidRPr="00200EAA" w:rsidRDefault="00E9768C" w:rsidP="00200EAA">
            <w:pPr>
              <w:jc w:val="center"/>
              <w:rPr>
                <w:rFonts w:ascii="Arial" w:hAnsi="Arial" w:cs="Arial"/>
                <w:noProof/>
              </w:rPr>
            </w:pPr>
            <w:r w:rsidRPr="006E78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484EB184" wp14:editId="3C7CF05F">
                  <wp:simplePos x="0" y="0"/>
                  <wp:positionH relativeFrom="column">
                    <wp:posOffset>-68250</wp:posOffset>
                  </wp:positionH>
                  <wp:positionV relativeFrom="page">
                    <wp:posOffset>9525</wp:posOffset>
                  </wp:positionV>
                  <wp:extent cx="691200" cy="691200"/>
                  <wp:effectExtent l="0" t="0" r="0" b="0"/>
                  <wp:wrapNone/>
                  <wp:docPr id="18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7B6394F" w14:textId="4C60F9C3" w:rsidR="00D31D0F" w:rsidRPr="009966CB" w:rsidRDefault="00D31D0F" w:rsidP="009966CB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66CB">
              <w:rPr>
                <w:rFonts w:ascii="Arial" w:hAnsi="Arial" w:cs="Arial"/>
                <w:b/>
                <w:bCs/>
                <w:sz w:val="18"/>
                <w:szCs w:val="18"/>
              </w:rPr>
              <w:t>1.5 Sturz, Ausrutschen, Stolpern, Umknicken</w:t>
            </w:r>
          </w:p>
        </w:tc>
      </w:tr>
      <w:tr w:rsidR="0018024B" w14:paraId="7CCAC218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691979A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CD2AEF" w14:textId="05294BF5" w:rsidR="0018024B" w:rsidRDefault="0018024B" w:rsidP="00D31D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1D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Personen können stürzen, ausrutschen, stolpern oder umknicken </w:t>
            </w:r>
            <w:r w:rsidR="005134E2">
              <w:rPr>
                <w:rFonts w:ascii="Arial" w:hAnsi="Arial" w:cs="Arial"/>
                <w:b/>
                <w:bCs/>
                <w:sz w:val="18"/>
                <w:szCs w:val="18"/>
              </w:rPr>
              <w:t>durch:</w:t>
            </w:r>
          </w:p>
          <w:p w14:paraId="3A8D836E" w14:textId="3B22CEB7" w:rsidR="0018024B" w:rsidRDefault="0018024B" w:rsidP="00200EAA">
            <w:pPr>
              <w:pStyle w:val="Listenabsatz"/>
              <w:ind w:left="337" w:hanging="337"/>
            </w:pPr>
            <w:r w:rsidRPr="00200EAA">
              <w:t>Verunreinigungen (Wasser, Schlamm, Fett)</w:t>
            </w:r>
          </w:p>
          <w:p w14:paraId="416128E8" w14:textId="4FCEC1A2" w:rsidR="0018024B" w:rsidRDefault="0018024B" w:rsidP="00200EAA">
            <w:pPr>
              <w:pStyle w:val="Listenabsatz"/>
              <w:ind w:left="337" w:hanging="337"/>
            </w:pPr>
            <w:r w:rsidRPr="00200EAA">
              <w:t>witterungsbedingte Glätte</w:t>
            </w:r>
          </w:p>
          <w:p w14:paraId="4A71E3D5" w14:textId="55FAC2D2" w:rsidR="0018024B" w:rsidRPr="00B17854" w:rsidRDefault="0018024B" w:rsidP="00B17854">
            <w:pPr>
              <w:pStyle w:val="Listenabsatz"/>
              <w:ind w:left="337" w:hanging="337"/>
            </w:pPr>
            <w:r w:rsidRPr="00200EAA">
              <w:t>herumliegende Teile (z.B. Schläuche, provisorisch verlegte</w:t>
            </w:r>
            <w:r>
              <w:t xml:space="preserve"> </w:t>
            </w:r>
            <w:r w:rsidRPr="00200EAA">
              <w:t>Rohrleitungen)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3E4A02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A9EA39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8B48BA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71CE00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F8CC4F" w14:textId="50D18C26" w:rsidR="0018024B" w:rsidRPr="00200EAA" w:rsidRDefault="00B17854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Verschmutzungen und Stolperstellen sofort beseitigen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C2EBA1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D6864A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0EA6FAB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6419C67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A40A53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0F527A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DBD2FB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39DE05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0742F4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A05C04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F6C2F9" w14:textId="0BB70441" w:rsidR="0018024B" w:rsidRPr="00200EAA" w:rsidRDefault="00B17854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herumliegende Gegenstände entfernen und geeignet ablagern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A282CD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80E317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694C36C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1AAF23F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BDEF6CE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AF0C2F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734EA0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9C2B03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2AF897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8FA54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C46856" w14:textId="7F9655BE" w:rsidR="0018024B" w:rsidRPr="00200EAA" w:rsidRDefault="00B17854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Kabel und Leitungen nicht im Laufbereich verlegen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E39963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804541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FEDA3BB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28DC09D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8736956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9CD592" w14:textId="4B9CBAC9" w:rsidR="00200EAA" w:rsidRPr="00200EAA" w:rsidRDefault="00200EAA" w:rsidP="00200EA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BA06E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A77C9F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64BC2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92ED39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A3815E" w14:textId="3311C94F" w:rsidR="00200EAA" w:rsidRPr="00200EAA" w:rsidRDefault="00200EAA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A6CEF0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5D9439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00C09AD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276A2B0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84C1E93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3DC7FE" w14:textId="77777777" w:rsidR="00200EAA" w:rsidRPr="00200EAA" w:rsidRDefault="00200EAA" w:rsidP="00200EAA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2E25E6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70E57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1FB1EA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F933E0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47F85C" w14:textId="77777777" w:rsidR="00200EAA" w:rsidRPr="00200EAA" w:rsidRDefault="00200EAA" w:rsidP="00200EAA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0FAF0C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BB401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2969F4D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0C25D0C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9850942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99C4D1" w14:textId="75F6EABC" w:rsidR="005E027E" w:rsidRPr="005E027E" w:rsidRDefault="005E027E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>Verkehrswege und Arbeitsflächen sind</w:t>
            </w:r>
            <w:r w:rsidR="005134E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FC0EA3D" w14:textId="43202F0D" w:rsidR="005E027E" w:rsidRPr="00B17854" w:rsidRDefault="005E027E" w:rsidP="00B17854">
            <w:pPr>
              <w:pStyle w:val="Listenabsatz"/>
              <w:ind w:left="337" w:hanging="337"/>
            </w:pPr>
            <w:r w:rsidRPr="005E027E">
              <w:t>eingeengt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E7080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2B63D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A1CF2E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95C14C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25532F" w14:textId="4A0BDE4C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Verkehrswege und Arbeitsflächen kontrollieren und freihalten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F4EBFF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0E58C6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370742F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5D087DE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C1673C1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637D84" w14:textId="29B60371" w:rsidR="00200EAA" w:rsidRPr="00200EAA" w:rsidRDefault="00200EAA" w:rsidP="00200EA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D318F5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7126F9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F11298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633FE3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96CC2B" w14:textId="38F0578A" w:rsidR="00200EAA" w:rsidRPr="00200EAA" w:rsidRDefault="00200EAA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236C42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FCE343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1A75F8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1D6020D9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D217A7" w14:textId="1F7D5DE0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E21F41" w14:textId="77777777" w:rsidR="00200EAA" w:rsidRPr="00200EAA" w:rsidRDefault="00200EAA" w:rsidP="00200EAA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D60CA8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B04F3E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DCB891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A1719C" w14:textId="0A2A3285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904CD6" w14:textId="77777777" w:rsidR="00200EAA" w:rsidRPr="00200EAA" w:rsidRDefault="00200EAA" w:rsidP="00200EAA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E05514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2CC7F8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200378E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2B75264C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ED043F4" w14:textId="278715CC" w:rsidR="00200EAA" w:rsidRPr="00200EAA" w:rsidRDefault="00B17854" w:rsidP="00200EAA">
            <w:pPr>
              <w:jc w:val="center"/>
              <w:rPr>
                <w:rFonts w:ascii="Arial" w:hAnsi="Arial" w:cs="Arial"/>
                <w:noProof/>
              </w:rPr>
            </w:pPr>
            <w:r w:rsidRPr="006E78FA"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D609445" wp14:editId="241E12E9">
                  <wp:simplePos x="0" y="0"/>
                  <wp:positionH relativeFrom="column">
                    <wp:posOffset>-67945</wp:posOffset>
                  </wp:positionH>
                  <wp:positionV relativeFrom="page">
                    <wp:posOffset>14314</wp:posOffset>
                  </wp:positionV>
                  <wp:extent cx="691200" cy="691200"/>
                  <wp:effectExtent l="0" t="0" r="0" b="0"/>
                  <wp:wrapNone/>
                  <wp:docPr id="19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66CB9738" w14:textId="72E76200" w:rsidR="00200EAA" w:rsidRPr="005E027E" w:rsidRDefault="00200EAA" w:rsidP="005E027E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>1.6 Absturz (siehe auch Gefährdungsfaktor 8.3 Ersticken, Ertrinken)</w:t>
            </w:r>
          </w:p>
        </w:tc>
      </w:tr>
      <w:tr w:rsidR="005E027E" w14:paraId="778EB3D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BD8EBA5" w14:textId="6E2AEE4B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D4BF02" w14:textId="17925D66" w:rsidR="005E027E" w:rsidRPr="005E027E" w:rsidRDefault="005E027E" w:rsidP="00B17854">
            <w:pPr>
              <w:pStyle w:val="Listenabsatz"/>
              <w:ind w:left="337" w:hanging="337"/>
            </w:pPr>
            <w:r w:rsidRPr="005E027E">
              <w:t>in Öffnungen und Vertiefungen (Zugänge zu unterirdischen Bauwerken, wie Schächte, Pumpensümpfe, Montageöffnungen)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B06DB1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6D017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DDBD6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B7A801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B4FFCF" w14:textId="2FA893CB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Absturzsicherungen anbringen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C6930C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040DF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897EDE7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75C8D35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89577B3" w14:textId="708F5061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1DE3F8" w14:textId="77777777" w:rsidR="005E027E" w:rsidRPr="005E027E" w:rsidRDefault="005E027E" w:rsidP="005E027E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BF880B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D2FDDD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61E86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1D2DC0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710E65" w14:textId="6C2354F1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Geländer, Umwehrungen anbringen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4204E6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C2949E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0CC398E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1875087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4610A9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DF6C04" w14:textId="77777777" w:rsidR="005E027E" w:rsidRPr="00545794" w:rsidRDefault="005E027E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3F9B49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35247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C41CF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9799ED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F8F867" w14:textId="17EDB01F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Öffnungen sichern (Geländer, Abdeckungen)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5E896B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CAAD68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C6B38F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72888E7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CD28190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C16455" w14:textId="77777777" w:rsidR="005E027E" w:rsidRPr="00545794" w:rsidRDefault="005E027E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32BD6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9854C2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F86F7E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DA0686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38FCAD" w14:textId="701FEAEC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wenn feste Absturzsicherungen nicht zweckmäßig sind, PSA gegen Absturz verwenden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4242F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0F56C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4808C06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32E0449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7E199CB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D5D3B2" w14:textId="77777777" w:rsidR="005E027E" w:rsidRPr="00545794" w:rsidRDefault="005E027E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270A0F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B9DCB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54DDE0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D0B73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116E7A" w14:textId="47B71629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nicht allein arbeiten, sondern in Sicht- oder Rufweite einer Kollegin / eines Kollegen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C832D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530086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C480B2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242B265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5760A55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77490E" w14:textId="77777777" w:rsidR="005E027E" w:rsidRPr="00200EAA" w:rsidRDefault="005E027E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3A6052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8E1983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75637A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75EB3B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CDFAD7" w14:textId="77777777" w:rsidR="005E027E" w:rsidRPr="00200EAA" w:rsidRDefault="005E027E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1D0417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32B51C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45AA2FB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30870C6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669AE92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5AD2E8" w14:textId="77777777" w:rsidR="005E027E" w:rsidRPr="00200EAA" w:rsidRDefault="005E027E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59ED25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EB5646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5966E4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CCF9CB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97A6BC" w14:textId="77777777" w:rsidR="005E027E" w:rsidRPr="00200EAA" w:rsidRDefault="005E027E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E4206F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BD2D9F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D8C0ACB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D3AD7" w14:paraId="32F9C3C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0B40688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6B79A7" w14:textId="40B6F7B4" w:rsidR="00CD3AD7" w:rsidRPr="00545794" w:rsidRDefault="00CD3AD7" w:rsidP="005E027E">
            <w:pPr>
              <w:pStyle w:val="Listenabsatz"/>
              <w:ind w:left="337" w:hanging="337"/>
              <w:rPr>
                <w:b/>
                <w:bCs/>
              </w:rPr>
            </w:pPr>
            <w:r w:rsidRPr="005E027E">
              <w:t>von Steigeisen und Leitern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26EB3D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1B4877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B7FE1C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9C3BD4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B0350A" w14:textId="18038D94" w:rsidR="00CD3AD7" w:rsidRPr="00545794" w:rsidRDefault="00CD3AD7" w:rsidP="005E027E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  <w:bCs/>
              </w:rPr>
            </w:pPr>
            <w:r w:rsidRPr="005E027E">
              <w:t>Haltestangen an Einstiegsstelle anbringen, &gt; 5 m Absturzsicherung durch Steigschutz (kein Rückenschutz in umschlossenen Räumen) gewährleisten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EFB8BF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8F3175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E692693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D3AD7" w14:paraId="2B26D42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2D84BC3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DF4099" w14:textId="77777777" w:rsidR="00CD3AD7" w:rsidRPr="00545794" w:rsidRDefault="00CD3AD7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BDEF5E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94D56C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CC55C5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032F9F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46C46B" w14:textId="3F995584" w:rsidR="00CD3AD7" w:rsidRPr="004A66F6" w:rsidRDefault="00CD3AD7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Leitern belastungsgerecht, rutschfest und fachgerecht ausgeführt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EA3F06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809049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A2C28D3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3DCB8E4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40DAC57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994ECF" w14:textId="77777777" w:rsidR="004A66F6" w:rsidRPr="00200EAA" w:rsidRDefault="004A66F6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71524C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6F0FD7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BF8A0B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1F80CB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9CB972" w14:textId="77777777" w:rsidR="004A66F6" w:rsidRPr="00200EAA" w:rsidRDefault="004A66F6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83321D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266B5C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5F186C2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7EFD002D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1D1BEB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C4EB14" w14:textId="77777777" w:rsidR="004A66F6" w:rsidRPr="00200EAA" w:rsidRDefault="004A66F6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7B168A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1C6F6B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EB3A0F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1F1149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E7146F" w14:textId="77777777" w:rsidR="004A66F6" w:rsidRPr="00200EAA" w:rsidRDefault="004A66F6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07A3FE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2B0D8F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6B3E8F6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2201B87D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3B1D7DAB" w14:textId="196FD4C4" w:rsidR="004A66F6" w:rsidRPr="00200EAA" w:rsidRDefault="004A66F6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2422164" wp14:editId="00F774E4">
                  <wp:simplePos x="0" y="0"/>
                  <wp:positionH relativeFrom="column">
                    <wp:posOffset>-42850</wp:posOffset>
                  </wp:positionH>
                  <wp:positionV relativeFrom="page">
                    <wp:posOffset>3810</wp:posOffset>
                  </wp:positionV>
                  <wp:extent cx="691200" cy="691200"/>
                  <wp:effectExtent l="0" t="0" r="0" b="0"/>
                  <wp:wrapNone/>
                  <wp:docPr id="23" name="Picture 5" descr="2_elektr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5" descr="2_elektr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756AEC8C" w14:textId="1DAC4BC0" w:rsidR="004A66F6" w:rsidRPr="005E027E" w:rsidRDefault="004A66F6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elektrischer Schlag</w:t>
            </w:r>
          </w:p>
        </w:tc>
      </w:tr>
      <w:tr w:rsidR="004A66F6" w14:paraId="7C5B53C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BA50002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9D4A04" w14:textId="1C981B2C" w:rsidR="004A66F6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F6">
              <w:rPr>
                <w:rFonts w:ascii="Arial" w:hAnsi="Arial" w:cs="Arial"/>
                <w:b/>
                <w:bCs/>
                <w:sz w:val="18"/>
                <w:szCs w:val="18"/>
              </w:rPr>
              <w:t>gefährliche Körperdurchströmung durch</w:t>
            </w:r>
            <w:r w:rsidR="005134E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42352F2" w14:textId="77777777" w:rsidR="004A66F6" w:rsidRPr="004A66F6" w:rsidRDefault="004A66F6" w:rsidP="004A66F6">
            <w:pPr>
              <w:pStyle w:val="Listenabsatz"/>
              <w:ind w:left="337" w:hanging="337"/>
            </w:pPr>
            <w:r w:rsidRPr="004A66F6">
              <w:t>berühren betriebsmäßig spannungsführender Teile</w:t>
            </w:r>
          </w:p>
          <w:p w14:paraId="53FE1688" w14:textId="6912295B" w:rsidR="004A66F6" w:rsidRPr="00545794" w:rsidRDefault="004A66F6" w:rsidP="004A66F6">
            <w:pPr>
              <w:pStyle w:val="Listenabsatz"/>
              <w:ind w:left="337" w:hanging="337"/>
              <w:rPr>
                <w:b/>
                <w:bCs/>
              </w:rPr>
            </w:pPr>
            <w:r w:rsidRPr="004A66F6">
              <w:t>berühren leitfähiger Teile, die im Fehlerfall Spannung annehmen können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B3360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2C5D1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FD390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82191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0A3744" w14:textId="1E7DE615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nur CE- gekennzeichnete Geräte beschaffen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F6FB5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1588C1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B2C44E1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5F3D4FA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6AB37D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8B094F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F0BE0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B680A3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71C2B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477D42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9D2F35" w14:textId="45DC7F77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vor Arbeitsbeginn Sichtkontrolle auf erkennbare Mängel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28E31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9DA7B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A385C6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11FF6AA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E25A61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6193D4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70ECD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3A5F6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6BAD5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E5CD28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FC363F" w14:textId="3399F466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regelmäßige Prüfung durch Elektrofachkraft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B9EA0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52D70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D10A10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73EA0B6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EAC71D3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97729D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14A509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0C265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2853F8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29FB9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A5363C" w14:textId="52617F64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bei Geräteschäden/Störungen: sofort Spannung abschalten, Stecker ziehen, Schäden melden und durch Elektrofachkraft reparieren lassen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1E4AA1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21CA1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D53D39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19B75D6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EF8F760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372712" w14:textId="77777777" w:rsidR="004A66F6" w:rsidRPr="00200EAA" w:rsidRDefault="004A66F6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E2A77E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407153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487438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9F2D81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A1B1A9" w14:textId="77777777" w:rsidR="004A66F6" w:rsidRPr="00200EAA" w:rsidRDefault="004A66F6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298DB7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2E7FEB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7EE3D6D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02287C2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A8649D3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CAF997" w14:textId="77777777" w:rsidR="004A66F6" w:rsidRPr="00200EAA" w:rsidRDefault="004A66F6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D6232C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1018A3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8E1443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AC0928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E833ED" w14:textId="77777777" w:rsidR="004A66F6" w:rsidRPr="00200EAA" w:rsidRDefault="004A66F6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1CD041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6E408D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5AF53A4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1D91568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D9BC70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EE6BCC" w14:textId="1257179E" w:rsidR="004A66F6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F6">
              <w:rPr>
                <w:rFonts w:ascii="Arial" w:hAnsi="Arial" w:cs="Arial"/>
                <w:b/>
                <w:bCs/>
                <w:sz w:val="18"/>
                <w:szCs w:val="18"/>
              </w:rPr>
              <w:t>erhöhte elektrische Gefährdung bei besonderen Umgebungsbedingungen</w:t>
            </w:r>
            <w:r w:rsidR="005134E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0F9AFA4F" w14:textId="47817520" w:rsidR="004A66F6" w:rsidRPr="004A66F6" w:rsidRDefault="004A66F6" w:rsidP="004A66F6">
            <w:pPr>
              <w:pStyle w:val="Listenabsatz"/>
              <w:ind w:left="337" w:hanging="337"/>
            </w:pPr>
            <w:r w:rsidRPr="004A66F6">
              <w:t>leitfähige Umgebung mit begrenzter Bewegungsfreiheit</w:t>
            </w:r>
          </w:p>
          <w:p w14:paraId="1C2E32DA" w14:textId="5E906E91" w:rsidR="004A66F6" w:rsidRPr="00545794" w:rsidRDefault="004A66F6" w:rsidP="00F97FAB">
            <w:pPr>
              <w:pStyle w:val="Listenabsatz"/>
              <w:ind w:left="337" w:hanging="337"/>
              <w:rPr>
                <w:b/>
                <w:bCs/>
              </w:rPr>
            </w:pPr>
            <w:r w:rsidRPr="004A66F6">
              <w:t>In umschlossenen Räumen (z.B. Behälter, Kanäle, Schächte)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61A598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1A8E3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CF81B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B0353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F6D38D" w14:textId="23633A5B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Geräte entsprechend der Anwendungsbereiche auswählen und einsetzen (z.B. IP-Schutzart, mechanischer Schutz, Explosionsschutz)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1EAE2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0ADCA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9C033D5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701CBB0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BB2802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EBD1C1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DAB4C1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55093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4F1FD3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84DF3C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74C4C2" w14:textId="42F0F775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Geräte mit Kleinspannung bzw. Schutztrennung einsetzen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AD16A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4AC5C9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E925D9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463BA21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B14B3F9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49546F" w14:textId="77777777" w:rsidR="006F01DF" w:rsidRPr="00200EAA" w:rsidRDefault="006F01DF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3925A0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655C44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918155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1B718C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DFCF44" w14:textId="77777777" w:rsidR="006F01DF" w:rsidRPr="00200EAA" w:rsidRDefault="006F01DF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1F4184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212851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C146A37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787ADB65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C510BB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1FDCBB" w14:textId="77777777" w:rsidR="006F01DF" w:rsidRPr="00200EAA" w:rsidRDefault="006F01DF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63C315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3FCB9B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72BE05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F08EF3" w14:textId="56949564" w:rsidR="006F01DF" w:rsidRPr="00545794" w:rsidRDefault="00102BB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A8BE8B" w14:textId="77777777" w:rsidR="006F01DF" w:rsidRPr="00200EAA" w:rsidRDefault="006F01DF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A2B22A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99BCA9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3E7A391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30C08E90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B0A087E" w14:textId="790ADCCC" w:rsidR="006F01DF" w:rsidRPr="00200EAA" w:rsidRDefault="006F01DF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30C58295" wp14:editId="4FEF6CE5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9525</wp:posOffset>
                  </wp:positionV>
                  <wp:extent cx="691200" cy="691200"/>
                  <wp:effectExtent l="0" t="0" r="0" b="0"/>
                  <wp:wrapNone/>
                  <wp:docPr id="24" name="Picture 22" descr="3_Gefahrstoff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2" descr="3_Gefahrstoffe">
                            <a:extLst>
                              <a:ext uri="{FF2B5EF4-FFF2-40B4-BE49-F238E27FC236}">
                                <a16:creationId xmlns:a16="http://schemas.microsoft.com/office/drawing/2014/main" id="{00000000-0008-0000-04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1AF47F33" w14:textId="385652A3" w:rsidR="006F01DF" w:rsidRPr="005E027E" w:rsidRDefault="006F01DF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Hautkontakt</w:t>
            </w:r>
          </w:p>
        </w:tc>
      </w:tr>
      <w:tr w:rsidR="006F01DF" w14:paraId="64C1E4C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93FC13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F6A44C" w14:textId="77777777" w:rsidR="006F01DF" w:rsidRPr="006F01DF" w:rsidRDefault="006F01DF" w:rsidP="006F01DF">
            <w:pPr>
              <w:pStyle w:val="Listenabsatz"/>
              <w:ind w:left="337" w:hanging="337"/>
            </w:pPr>
            <w:r w:rsidRPr="006F01DF">
              <w:t>bei Reinigungsarbeiten</w:t>
            </w:r>
          </w:p>
          <w:p w14:paraId="3DE4A536" w14:textId="1930DA73" w:rsidR="006F01DF" w:rsidRPr="00102BBE" w:rsidRDefault="006F01DF" w:rsidP="00102BBE">
            <w:pPr>
              <w:pStyle w:val="Listenabsatz"/>
              <w:ind w:left="337" w:hanging="337"/>
            </w:pPr>
            <w:r w:rsidRPr="006F01DF">
              <w:t>bei Feuchtarbeiten (z.B. Tragen flüssigkeitsdichter Handschuhe)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A2EBFA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4383C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2243D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91D9A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571B15" w14:textId="2D33937C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Körper bedeckende Kleidung tragen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B6B872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CEA04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5E81D8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796AA22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D71FE8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3D89C3" w14:textId="7DFA2331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DAAAB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D44D7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AD2C1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81685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8CA05B" w14:textId="42F698EE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Schutzkleidung gegen Nässe / Chemikalien bereitstellen und tragen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F0993A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331B90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4B546D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369F852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ADBB765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174FAC" w14:textId="0C89C442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5832E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A4C0D2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862563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550C6D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CA73AF" w14:textId="5AAC866E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Schutzhandschuhe bereitstellen und benutzen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C4E25C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2C987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8E22483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10EA074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26E63FD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FEA577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1ECE2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D774D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A9A782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8BEC6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FA3FBB" w14:textId="0764A6A3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Hautschutzplan erstellen (Hautschutz-, Reinigungs-, Desinfektions- und Pflegemittel)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6BC7D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DF6ECE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6AAC8E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22E69ED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FA828E5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35A000" w14:textId="77777777" w:rsidR="006F01DF" w:rsidRPr="00200EAA" w:rsidRDefault="006F01DF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47EC6D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45F5ED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F86741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9E0081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86312D" w14:textId="77777777" w:rsidR="006F01DF" w:rsidRPr="00200EAA" w:rsidRDefault="006F01DF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195CCC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09C298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97B1BCF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14E1B3A9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680190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109CEC" w14:textId="77777777" w:rsidR="006F01DF" w:rsidRPr="00200EAA" w:rsidRDefault="006F01DF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60D8A3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63A2F4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6F5E42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7FC7DE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236AD7" w14:textId="77777777" w:rsidR="006F01DF" w:rsidRPr="00200EAA" w:rsidRDefault="006F01DF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C67B37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71E743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2C1EE59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79DC665E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A697316" w14:textId="77777777" w:rsidR="006F01DF" w:rsidRDefault="00E9768C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6635F8D" wp14:editId="583073FB">
                  <wp:simplePos x="0" y="0"/>
                  <wp:positionH relativeFrom="column">
                    <wp:posOffset>-42545</wp:posOffset>
                  </wp:positionH>
                  <wp:positionV relativeFrom="page">
                    <wp:posOffset>8585</wp:posOffset>
                  </wp:positionV>
                  <wp:extent cx="691200" cy="691200"/>
                  <wp:effectExtent l="0" t="0" r="0" b="0"/>
                  <wp:wrapNone/>
                  <wp:docPr id="20" name="Picture 22" descr="3_Gefahrstoff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2" descr="3_Gefahrstoffe">
                            <a:extLst>
                              <a:ext uri="{FF2B5EF4-FFF2-40B4-BE49-F238E27FC236}">
                                <a16:creationId xmlns:a16="http://schemas.microsoft.com/office/drawing/2014/main" id="{00000000-0008-0000-04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B96140" w14:textId="625FA5D3" w:rsidR="00E746C7" w:rsidRPr="00200EAA" w:rsidRDefault="00E746C7" w:rsidP="00686A9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16D4B97B" w14:textId="079A5CF9" w:rsidR="006F01DF" w:rsidRPr="005E027E" w:rsidRDefault="006F01DF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3.2</w:t>
            </w: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Einatmen</w:t>
            </w:r>
            <w:r w:rsidRPr="006F01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(siehe auch Gefährdungsfaktor 8.3 Ersticken, Ertrinken)</w:t>
            </w:r>
          </w:p>
        </w:tc>
      </w:tr>
      <w:tr w:rsidR="00DA0174" w14:paraId="55E899A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1990BB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8B6C2F" w14:textId="77777777" w:rsidR="00DA0174" w:rsidRPr="00DA0174" w:rsidRDefault="00DA0174" w:rsidP="00DA0174">
            <w:pPr>
              <w:pStyle w:val="Listenabsatz"/>
              <w:ind w:left="337" w:hanging="337"/>
            </w:pPr>
            <w:r w:rsidRPr="00DA0174">
              <w:t>Gase, Dämpfe (z.B. durch Faulung: Methan, Schwefelwasserstoff, Kohlendioxid; durch unzulässig eingeleitete brennbare Flüssigkeiten: Benzin, Lösemittel)</w:t>
            </w:r>
          </w:p>
          <w:p w14:paraId="0F5DB8F3" w14:textId="560DD533" w:rsidR="00DA0174" w:rsidRPr="00DA0174" w:rsidRDefault="00DA0174" w:rsidP="00DA0174">
            <w:pPr>
              <w:pStyle w:val="Listenabsatz"/>
              <w:ind w:left="337" w:hanging="337"/>
            </w:pPr>
            <w:r w:rsidRPr="00DA0174">
              <w:t>Sauerstoffmangel (durch verdrängte Medien in umschlossenen Räumen und Behältern)</w:t>
            </w:r>
          </w:p>
          <w:p w14:paraId="04D17DD7" w14:textId="77777777" w:rsidR="00DA0174" w:rsidRPr="00DA0174" w:rsidRDefault="00DA0174" w:rsidP="00DA0174">
            <w:pPr>
              <w:pStyle w:val="Listenabsatz"/>
              <w:ind w:left="337" w:hanging="337"/>
            </w:pPr>
            <w:r w:rsidRPr="00DA0174">
              <w:t>Benzindämpfe beim Betanken von Maschinen / Umfüllen</w:t>
            </w:r>
          </w:p>
          <w:p w14:paraId="77626F8C" w14:textId="4FFCF934" w:rsidR="00DA0174" w:rsidRPr="00DA0174" w:rsidRDefault="00DA0174" w:rsidP="00DA0174">
            <w:pPr>
              <w:pStyle w:val="Listenabsatz"/>
              <w:ind w:left="337" w:hanging="337"/>
            </w:pPr>
            <w:r w:rsidRPr="00DA0174">
              <w:t>Abgase von motorbetriebenen Maschinen oder Fahrzeugen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5E3D6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676A4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64B39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4A1EC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8C061F" w14:textId="1BE95DF5" w:rsidR="00DA0174" w:rsidRPr="00DA0174" w:rsidRDefault="00102BBE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372FC2">
              <w:t>Belüften von umschlossenen Räumen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D3ABD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73B25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88CA02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31C12C9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75BC9A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53DCAA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454D2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ADEAD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174F3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46B64A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CC0F79" w14:textId="675A2A2E" w:rsidR="00DA0174" w:rsidRPr="00DA0174" w:rsidRDefault="00102BBE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372FC2">
              <w:t>Messung der Atmosphäre (Mehrfach</w:t>
            </w:r>
            <w:r>
              <w:t>-</w:t>
            </w:r>
            <w:r w:rsidRPr="00372FC2">
              <w:t>Gaswarngeräte)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7A5F9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B1D40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202F3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44162D1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AD7CF1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301DA4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EDDB3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FFC77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94DF93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51EA1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8E261B" w14:textId="7F08C7ED" w:rsidR="00DA0174" w:rsidRPr="00DA0174" w:rsidRDefault="00102BBE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372FC2">
              <w:t xml:space="preserve">Zugelassenen Atemschutz zur Verfügung stellen und benutzen </w:t>
            </w:r>
            <w:r>
              <w:t>(</w:t>
            </w:r>
            <w:r w:rsidRPr="00372FC2">
              <w:t>z.B. beim Öffnen geschlossener System</w:t>
            </w:r>
            <w:r>
              <w:t>e)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58CB0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7190A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9C6361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4F587B1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1CD3E5A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DDB87E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FBA3A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C1E40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55E0B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9BD10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B005D7" w14:textId="6D6A8A72" w:rsidR="00DA0174" w:rsidRPr="00DA0174" w:rsidRDefault="00102BBE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372FC2">
              <w:t>Erlaubnisscheinverfahren/Betriebsanweisung bei Arbeiten in</w:t>
            </w:r>
            <w:r>
              <w:t xml:space="preserve"> </w:t>
            </w:r>
            <w:r w:rsidRPr="00372FC2">
              <w:t>umschlossenen Räumen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DCD76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40838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F01B3B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3EB9E17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E74FD9B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31EF82" w14:textId="77777777" w:rsidR="00DA0174" w:rsidRPr="00200EAA" w:rsidRDefault="00DA0174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BE4404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44159D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FDD870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652790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ABA837" w14:textId="77777777" w:rsidR="00DA0174" w:rsidRPr="00200EAA" w:rsidRDefault="00DA0174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6104D8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03BB86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E3DAA45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1126B42A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0ABE15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2B2C81" w14:textId="23B158CF" w:rsidR="00DA0174" w:rsidRPr="00200EAA" w:rsidRDefault="00DA0174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573AE2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7AF121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815096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FD5CE9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E24F5B" w14:textId="77777777" w:rsidR="00DA0174" w:rsidRPr="00200EAA" w:rsidRDefault="00DA0174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0B2183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11750E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AC48B73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226774AE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388DECB4" w14:textId="1DD4AE25" w:rsidR="00DA0174" w:rsidRPr="00200EAA" w:rsidRDefault="00DA0174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3297A2B" wp14:editId="51ECA90F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7620</wp:posOffset>
                  </wp:positionV>
                  <wp:extent cx="691200" cy="691200"/>
                  <wp:effectExtent l="0" t="0" r="0" b="0"/>
                  <wp:wrapNone/>
                  <wp:docPr id="28" name="Picture 26" descr="4_Bio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6" descr="4_Bio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37BE80FE" w14:textId="3CAD7DB6" w:rsidR="00DA0174" w:rsidRPr="005E027E" w:rsidRDefault="00DA0174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4.1</w:t>
            </w: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A0174">
              <w:rPr>
                <w:rFonts w:ascii="Arial" w:hAnsi="Arial" w:cs="Arial"/>
                <w:b/>
                <w:bCs/>
                <w:sz w:val="18"/>
                <w:szCs w:val="18"/>
              </w:rPr>
              <w:t>Infektionsgefährdung durch pathogene Mikroorganismen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A0174">
              <w:rPr>
                <w:rFonts w:ascii="Arial" w:hAnsi="Arial" w:cs="Arial"/>
                <w:b/>
                <w:bCs/>
                <w:sz w:val="18"/>
                <w:szCs w:val="18"/>
              </w:rPr>
              <w:t>(z.B. Bakterien, Viren, Pilze)</w:t>
            </w:r>
          </w:p>
        </w:tc>
      </w:tr>
      <w:tr w:rsidR="00DA0174" w14:paraId="5BF93C2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180D6E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C068D4" w14:textId="57BF97F2" w:rsidR="00DA0174" w:rsidRPr="00DA0174" w:rsidRDefault="00DA0174" w:rsidP="00DA0174">
            <w:pPr>
              <w:pStyle w:val="Listenabsatz"/>
              <w:ind w:left="337" w:hanging="337"/>
            </w:pPr>
            <w:r w:rsidRPr="00DA0174">
              <w:t>Kontakt mit Abwasser, Rechengut oder Schlamm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8266D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B0B13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8BFDD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9555E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0C647E" w14:textId="301F0B27" w:rsidR="00DA0174" w:rsidRPr="00DA0174" w:rsidRDefault="00102BBE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Hautkontakt vermeiden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7801C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E803A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8E0325F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6EA4CE7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385959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C95BA9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CE420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C6F183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2BFD9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AB686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D06717" w14:textId="6D7BE09D" w:rsidR="00DA0174" w:rsidRPr="00DA0174" w:rsidRDefault="00102BBE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Trennung der Waschräume und Umkleiden in Schwarz-Weiß-Bereiche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0FE85A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517613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62B854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2BBE" w14:paraId="58E7DE0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3922EC8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199049" w14:textId="77777777" w:rsidR="00102BBE" w:rsidRPr="00545794" w:rsidRDefault="00102BBE" w:rsidP="0010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C1345C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028039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FDB32B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CF55C1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19C4D9" w14:textId="1B13FD3A" w:rsidR="00102BBE" w:rsidRPr="00DA0174" w:rsidRDefault="00102BBE" w:rsidP="00102BB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 xml:space="preserve">geeignete PSA zur Verfügung stellen und benutzen (z.B. Handschuhe, </w:t>
            </w:r>
            <w:r>
              <w:t>körperbedeckende Arbeits-/Schutzkleidung</w:t>
            </w:r>
            <w:r w:rsidRPr="00DA0174">
              <w:t>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A19CB6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05D0E7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E2BFF24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2BBE" w14:paraId="71A98E2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23D4CC4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B6EB13" w14:textId="77777777" w:rsidR="00102BBE" w:rsidRPr="00545794" w:rsidRDefault="00102BBE" w:rsidP="0010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64F2A5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BD8D5D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E5186D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E70029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FE1AC3" w14:textId="4E4D5C1A" w:rsidR="00102BBE" w:rsidRPr="00DA0174" w:rsidRDefault="00102BBE" w:rsidP="00102BB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Hygieneunterweisung</w:t>
            </w:r>
            <w:r>
              <w:t xml:space="preserve"> </w:t>
            </w:r>
            <w:r w:rsidRPr="00DA0174">
              <w:t>/</w:t>
            </w:r>
            <w:r>
              <w:t xml:space="preserve"> </w:t>
            </w:r>
            <w:r w:rsidRPr="00DA0174">
              <w:t>Hautschutzplan</w:t>
            </w:r>
            <w:r>
              <w:t xml:space="preserve"> </w:t>
            </w:r>
            <w:r w:rsidRPr="00DA0174">
              <w:t>/</w:t>
            </w:r>
            <w:r>
              <w:t xml:space="preserve"> </w:t>
            </w:r>
            <w:r w:rsidRPr="00DA0174">
              <w:t>Hygieneplan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55539B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750D97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C97411C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2BBE" w14:paraId="19D9A64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0C09810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96625F" w14:textId="77777777" w:rsidR="00102BBE" w:rsidRPr="00545794" w:rsidRDefault="00102BBE" w:rsidP="0010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48B811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CA510C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94105B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44221D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DD8F11" w14:textId="436963C4" w:rsidR="00102BBE" w:rsidRPr="00DA0174" w:rsidRDefault="00102BBE" w:rsidP="00102BB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regelmäßige Reinigung und (Hände-) Desinfektion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C68BE5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F18876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C0D0083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2BBE" w14:paraId="07FE450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DCD32BC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202592" w14:textId="77777777" w:rsidR="00102BBE" w:rsidRPr="00545794" w:rsidRDefault="00102BBE" w:rsidP="0010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4E329E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F8DCC6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3A57B2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43113E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F9769B" w14:textId="73B43026" w:rsidR="00102BBE" w:rsidRPr="00DA0174" w:rsidRDefault="00102BBE" w:rsidP="00102BB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ggf. arbeitsmedizinische Vorsorge, Impfungen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47CE2F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BDAB8E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16B2F32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2BBE" w14:paraId="7BFC2CC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0AA789B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E1A298" w14:textId="77777777" w:rsidR="00102BBE" w:rsidRPr="00545794" w:rsidRDefault="00102BBE" w:rsidP="0010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277FED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6397B6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C0219F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D69806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92C7B0" w14:textId="537D10A7" w:rsidR="00102BBE" w:rsidRPr="00DA0174" w:rsidRDefault="00102BBE" w:rsidP="00102BB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natürliche oder technische Lüftung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039CE7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A72E52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5A8E8EA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2BBE" w14:paraId="5003BBB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2FBDE37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889D01" w14:textId="77777777" w:rsidR="00102BBE" w:rsidRPr="00200EAA" w:rsidRDefault="00102BBE" w:rsidP="00102BBE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FBEB9B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8A8BA7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1C4056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DD05B2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30716E" w14:textId="77777777" w:rsidR="00102BBE" w:rsidRPr="00200EAA" w:rsidRDefault="00102BBE" w:rsidP="00102BBE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7C54CB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CD9C55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EF31F46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2BBE" w14:paraId="2A8C469D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442122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B7F927" w14:textId="77777777" w:rsidR="00102BBE" w:rsidRPr="00200EAA" w:rsidRDefault="00102BBE" w:rsidP="00102BBE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DE4B46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FA8ACE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ABDA87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EB30C7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BB23EC" w14:textId="77777777" w:rsidR="00102BBE" w:rsidRPr="00200EAA" w:rsidRDefault="00102BBE" w:rsidP="00102BBE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5E0894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7BC25A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4DBAD17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2BBE" w14:paraId="65C488FA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54878FAE" w14:textId="5E19A692" w:rsidR="00102BBE" w:rsidRPr="00200EAA" w:rsidRDefault="00102BBE" w:rsidP="00102BB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2032" behindDoc="0" locked="0" layoutInCell="1" allowOverlap="1" wp14:anchorId="19181026" wp14:editId="6211C4FF">
                  <wp:simplePos x="0" y="0"/>
                  <wp:positionH relativeFrom="column">
                    <wp:posOffset>-42850</wp:posOffset>
                  </wp:positionH>
                  <wp:positionV relativeFrom="page">
                    <wp:posOffset>6985</wp:posOffset>
                  </wp:positionV>
                  <wp:extent cx="691200" cy="691200"/>
                  <wp:effectExtent l="0" t="0" r="0" b="0"/>
                  <wp:wrapNone/>
                  <wp:docPr id="21" name="Picture 26" descr="4_Bio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6" descr="4_Bio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6F9FEFEF" w14:textId="31DD9114" w:rsidR="00102BBE" w:rsidRPr="005E027E" w:rsidRDefault="00102BBE" w:rsidP="00102BBE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4.2 </w:t>
            </w:r>
            <w:r w:rsidRPr="00DA0174">
              <w:rPr>
                <w:rFonts w:ascii="Arial" w:hAnsi="Arial" w:cs="Arial"/>
                <w:b/>
                <w:bCs/>
                <w:sz w:val="18"/>
                <w:szCs w:val="18"/>
              </w:rPr>
              <w:t>sensibilisierende und toxische Wirkungen von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A0174">
              <w:rPr>
                <w:rFonts w:ascii="Arial" w:hAnsi="Arial" w:cs="Arial"/>
                <w:b/>
                <w:bCs/>
                <w:sz w:val="18"/>
                <w:szCs w:val="18"/>
              </w:rPr>
              <w:t>Mikroorganismen</w:t>
            </w:r>
          </w:p>
        </w:tc>
      </w:tr>
      <w:tr w:rsidR="00102BBE" w14:paraId="55A8AC8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7DAEABF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0DD09E" w14:textId="77777777" w:rsidR="00102BBE" w:rsidRPr="00686A9D" w:rsidRDefault="00102BBE" w:rsidP="00102BBE">
            <w:pPr>
              <w:pStyle w:val="Listenabsatz"/>
              <w:ind w:left="337" w:hanging="337"/>
            </w:pPr>
            <w:r w:rsidRPr="00686A9D">
              <w:t>Schimmelpilze</w:t>
            </w:r>
          </w:p>
          <w:p w14:paraId="746C589B" w14:textId="764AF059" w:rsidR="00102BBE" w:rsidRPr="005904A1" w:rsidRDefault="00102BBE" w:rsidP="00102BBE">
            <w:pPr>
              <w:pStyle w:val="Listenabsatz"/>
              <w:ind w:left="337" w:hanging="337"/>
            </w:pPr>
            <w:r w:rsidRPr="00686A9D">
              <w:t>Endotoxine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902D7D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2E05ED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A63622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777272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6E4CD1" w14:textId="4D2B41FE" w:rsidR="00102BBE" w:rsidRPr="00686A9D" w:rsidRDefault="00102BBE" w:rsidP="00102BB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Hautkontakt vermeiden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85B9C1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33F40F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C26C036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2BBE" w14:paraId="30840A3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ABA63BD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91485D" w14:textId="77777777" w:rsidR="00102BBE" w:rsidRPr="00545794" w:rsidRDefault="00102BBE" w:rsidP="0010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91F79E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D54E73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2F7AE8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8AC3B0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82139F" w14:textId="0D47067B" w:rsidR="00102BBE" w:rsidRPr="00686A9D" w:rsidRDefault="00102BBE" w:rsidP="00102BB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Trennung der Waschräume und Umkleiden in Schwarz-Weiß-Bereiche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37AF0D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435BF7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02BEF32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2BBE" w14:paraId="6B2B615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2EEEFB6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6EF5F4" w14:textId="77777777" w:rsidR="00102BBE" w:rsidRPr="00545794" w:rsidRDefault="00102BBE" w:rsidP="0010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DE6D81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1BBBDE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02EA7F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EAE27A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FF4215" w14:textId="23740E30" w:rsidR="00102BBE" w:rsidRPr="00686A9D" w:rsidRDefault="00102BBE" w:rsidP="00102BB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 xml:space="preserve">geeignete PSA zur Verfügung stellen und benutzen (z.B. Handschuhe, </w:t>
            </w:r>
            <w:r>
              <w:t>körperbedeckende Arbeits-/Schutzkleidung</w:t>
            </w:r>
            <w:r w:rsidRPr="00686A9D">
              <w:t>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96D85A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F6BB6E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481306C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2BBE" w14:paraId="7E432CB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A416891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558487" w14:textId="77777777" w:rsidR="00102BBE" w:rsidRPr="00545794" w:rsidRDefault="00102BBE" w:rsidP="0010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CA00A3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876600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60E058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8B81B6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FBF29D" w14:textId="2660AD5D" w:rsidR="00102BBE" w:rsidRPr="00686A9D" w:rsidRDefault="00102BBE" w:rsidP="00102BB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Hygieneunterweisung</w:t>
            </w:r>
            <w:r>
              <w:t xml:space="preserve"> </w:t>
            </w:r>
            <w:r w:rsidRPr="00686A9D">
              <w:t>/</w:t>
            </w:r>
            <w:r>
              <w:t xml:space="preserve"> </w:t>
            </w:r>
            <w:r w:rsidRPr="00686A9D">
              <w:t>Hautschutzplan</w:t>
            </w:r>
            <w:r>
              <w:t xml:space="preserve"> </w:t>
            </w:r>
            <w:r w:rsidRPr="00686A9D">
              <w:t>/</w:t>
            </w:r>
            <w:r>
              <w:t xml:space="preserve"> </w:t>
            </w:r>
            <w:r w:rsidRPr="00686A9D">
              <w:t>Hygieneplan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976685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44F553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684587A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2BBE" w14:paraId="65B75BB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218487E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A1F11A" w14:textId="77777777" w:rsidR="00102BBE" w:rsidRPr="00545794" w:rsidRDefault="00102BBE" w:rsidP="0010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AB3880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A38056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7F240E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970B80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A0DBE1" w14:textId="4BD4BEF1" w:rsidR="00102BBE" w:rsidRPr="00686A9D" w:rsidRDefault="00102BBE" w:rsidP="00102BB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regelmäßige Reinigung und (Hände-) Desinfektion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203149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0FA299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4DDA2B2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2BBE" w14:paraId="280BCC3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6460ED0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B31629" w14:textId="77777777" w:rsidR="00102BBE" w:rsidRPr="00545794" w:rsidRDefault="00102BBE" w:rsidP="0010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65D924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482766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1C4E6A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F93AF5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57ABFB" w14:textId="2B4089C0" w:rsidR="00102BBE" w:rsidRPr="00686A9D" w:rsidRDefault="00102BBE" w:rsidP="00102BB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ggf. arbeitsmedizinische Vorsorge, Impfungen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6DBA5D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935720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F82628E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2BBE" w14:paraId="19041DC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48F9F7F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E6C2CC" w14:textId="77777777" w:rsidR="00102BBE" w:rsidRPr="00545794" w:rsidRDefault="00102BBE" w:rsidP="00102B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CBE918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BA2785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8ADF14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9CB9DE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932495" w14:textId="113AF425" w:rsidR="00102BBE" w:rsidRPr="00686A9D" w:rsidRDefault="00102BBE" w:rsidP="00102BB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natürliche oder technische Lüftung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EF450A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387376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AB2661D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2BBE" w14:paraId="5470481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5845283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5E225E" w14:textId="77777777" w:rsidR="00102BBE" w:rsidRPr="00200EAA" w:rsidRDefault="00102BBE" w:rsidP="00102BBE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591B29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73B16A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69E7DB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F086D1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70B3A1" w14:textId="77777777" w:rsidR="00102BBE" w:rsidRPr="00200EAA" w:rsidRDefault="00102BBE" w:rsidP="00102BBE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A7E7B5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70C869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2C5418B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2BBE" w14:paraId="41E61BBC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8B5979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F46819" w14:textId="77777777" w:rsidR="00102BBE" w:rsidRPr="00200EAA" w:rsidRDefault="00102BBE" w:rsidP="00102BBE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4A6BB6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12FCC8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78726D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CA9D69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058881" w14:textId="77777777" w:rsidR="00102BBE" w:rsidRPr="00200EAA" w:rsidRDefault="00102BBE" w:rsidP="00102BBE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52A204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1E5588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BC439B1" w14:textId="77777777" w:rsidR="00102BBE" w:rsidRPr="00545794" w:rsidRDefault="00102BBE" w:rsidP="00102B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2BBE" w14:paraId="51AABF03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591FB050" w14:textId="7C58AE34" w:rsidR="00102BBE" w:rsidRPr="00200EAA" w:rsidRDefault="00102BBE" w:rsidP="00102BBE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51776" behindDoc="0" locked="0" layoutInCell="1" allowOverlap="1" wp14:anchorId="71200CDB" wp14:editId="3B35A5C6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2540</wp:posOffset>
                  </wp:positionV>
                  <wp:extent cx="691200" cy="691200"/>
                  <wp:effectExtent l="0" t="0" r="0" b="0"/>
                  <wp:wrapNone/>
                  <wp:docPr id="22" name="Picture 15" descr="5_Brand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5" descr="5_Brand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FBBC614" w14:textId="61E445B6" w:rsidR="00102BBE" w:rsidRPr="005E027E" w:rsidRDefault="00102BBE" w:rsidP="00102BBE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A9D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</w:t>
            </w:r>
            <w:r w:rsidRPr="00686A9D">
              <w:rPr>
                <w:rFonts w:ascii="Arial" w:hAnsi="Arial" w:cs="Arial"/>
                <w:b/>
                <w:bCs/>
                <w:sz w:val="18"/>
                <w:szCs w:val="18"/>
              </w:rPr>
              <w:t>explosionsfähige Atmosphäre</w:t>
            </w:r>
          </w:p>
        </w:tc>
      </w:tr>
      <w:tr w:rsidR="00782FAC" w14:paraId="1347136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A0F2897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3B5A57" w14:textId="6EFC5D1C" w:rsidR="00782FAC" w:rsidRPr="00DE72AD" w:rsidRDefault="00782FAC" w:rsidP="00782FAC">
            <w:pPr>
              <w:pStyle w:val="Listenabsatz"/>
              <w:ind w:left="337" w:hanging="337"/>
            </w:pPr>
            <w:r w:rsidRPr="00DE72AD">
              <w:t>Explosionsfähige Atmosphäre durch Luft und brennbare Gase (z.B. Faulgasaustritt aus Faulgas führenden Anlagen oder Faulgasentwicklung in Pumpensümpfen und Stauräumen von Abwasser und Klärschlamm)</w:t>
            </w:r>
          </w:p>
          <w:p w14:paraId="5294F222" w14:textId="283D3F7A" w:rsidR="00782FAC" w:rsidRPr="00DE72AD" w:rsidRDefault="00782FAC" w:rsidP="00782FAC">
            <w:pPr>
              <w:pStyle w:val="Listenabsatz"/>
              <w:ind w:left="337" w:hanging="337"/>
            </w:pPr>
            <w:r w:rsidRPr="00DE72AD">
              <w:t xml:space="preserve">Explosionsfähige Atmosphäre durch Luft und Dämpfe brennbarer </w:t>
            </w:r>
            <w:r w:rsidRPr="00645349">
              <w:t>Flüssigkeiten (z.B. unzulässige Einleitung von Benzin oder anderen</w:t>
            </w:r>
            <w:r>
              <w:t xml:space="preserve"> </w:t>
            </w:r>
            <w:r w:rsidRPr="00645349">
              <w:t>brennbaren Flüssigkeiten in die Kanalisation)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19F4EB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D5AACB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061C45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77338C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014957" w14:textId="1C720050" w:rsidR="00782FAC" w:rsidRPr="00686A9D" w:rsidRDefault="00782FAC" w:rsidP="00782FAC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natürliche oder technische Lüftung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677362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C25C35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581C6C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2FAC" w14:paraId="36FED8A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8C145A5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9986E3" w14:textId="77777777" w:rsidR="00782FAC" w:rsidRPr="00545794" w:rsidRDefault="00782FAC" w:rsidP="00782F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D871EE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978B88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D0B29A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60A1C0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2A1A7D" w14:textId="5C82C930" w:rsidR="00782FAC" w:rsidRPr="00DE72AD" w:rsidRDefault="00782FAC" w:rsidP="00782FAC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Zündquellen vermeiden, z.B. heiße Oberflächen, Flammen, mechanisch erzeugte Funken, elektrische Anlagen, statische Elektrizität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472226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F5E57E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371FCDF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2FAC" w14:paraId="730FCCB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C5E5999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A009B1" w14:textId="77777777" w:rsidR="00782FAC" w:rsidRPr="00545794" w:rsidRDefault="00782FAC" w:rsidP="00782F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A08D3D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573102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FFD704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E8A4A0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005562" w14:textId="206D2542" w:rsidR="00782FAC" w:rsidRPr="00DE72AD" w:rsidRDefault="00782FAC" w:rsidP="00782FAC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Feuerarbeiten wie Schweißen nur mit Erlaubnisscheinverfahren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D86079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F9F3ED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40F8936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2FAC" w14:paraId="1F093B4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02D31C4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DB0957" w14:textId="77777777" w:rsidR="00782FAC" w:rsidRPr="00545794" w:rsidRDefault="00782FAC" w:rsidP="00782F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021FFB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919DB4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5BBABD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17AEEC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9E3812" w14:textId="163B2142" w:rsidR="00782FAC" w:rsidRPr="00DE72AD" w:rsidRDefault="00782FAC" w:rsidP="00782FAC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nur geeignete Betriebsmittel bereitstellen und einsetzen</w:t>
            </w:r>
            <w:r>
              <w:t xml:space="preserve"> (z.B. ex-geschützte Beleuchtung)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DA0E69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67C65D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83186B1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2FAC" w14:paraId="28138F4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032BEF9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D51D30" w14:textId="77777777" w:rsidR="00782FAC" w:rsidRPr="00545794" w:rsidRDefault="00782FAC" w:rsidP="00782F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CDA643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701A80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B58940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5F33B1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4EE62B" w14:textId="75779101" w:rsidR="00782FAC" w:rsidRPr="00DE72AD" w:rsidRDefault="00782FAC" w:rsidP="00782FAC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Überwachung der Konzentration (z.B. mobile oder ortsfeste Gaswarngeräte)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E0C36E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B63B90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C17CCAB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2FAC" w14:paraId="7621AD2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90FBCA8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C56F91" w14:textId="77777777" w:rsidR="00782FAC" w:rsidRPr="00200EAA" w:rsidRDefault="00782FAC" w:rsidP="00782FAC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55F54E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B06CE7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4EC345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A5F062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03898F" w14:textId="77777777" w:rsidR="00782FAC" w:rsidRPr="00200EAA" w:rsidRDefault="00782FAC" w:rsidP="00782FAC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C1285E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364376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7C6F13F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2FAC" w14:paraId="6576B5D2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FD15B4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364E2A" w14:textId="77777777" w:rsidR="00782FAC" w:rsidRPr="00200EAA" w:rsidRDefault="00782FAC" w:rsidP="00782FAC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618ECD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B03DE5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43317D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CE6432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E6BF90" w14:textId="77777777" w:rsidR="00782FAC" w:rsidRPr="00200EAA" w:rsidRDefault="00782FAC" w:rsidP="00782FAC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4FB248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774C20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9B0248B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2FAC" w14:paraId="5B7D2257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14C9E2EF" w14:textId="77777777" w:rsidR="00782FAC" w:rsidRDefault="00782FAC" w:rsidP="00782FAC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79424" behindDoc="0" locked="0" layoutInCell="1" allowOverlap="1" wp14:anchorId="2478A5FF" wp14:editId="34B7DAB3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1270</wp:posOffset>
                  </wp:positionV>
                  <wp:extent cx="691200" cy="691200"/>
                  <wp:effectExtent l="0" t="0" r="0" b="0"/>
                  <wp:wrapNone/>
                  <wp:docPr id="36" name="Picture 19" descr="8_Arbeitsumge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9" descr="8_Arbeitsumgebung">
                            <a:extLst>
                              <a:ext uri="{FF2B5EF4-FFF2-40B4-BE49-F238E27FC236}">
                                <a16:creationId xmlns:a16="http://schemas.microsoft.com/office/drawing/2014/main" id="{00000000-0008-0000-04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9B8435" w14:textId="359AF586" w:rsidR="00782FAC" w:rsidRPr="00200EAA" w:rsidRDefault="00782FAC" w:rsidP="00782FA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442BB2F4" w14:textId="3A2FBC30" w:rsidR="00782FAC" w:rsidRPr="005E027E" w:rsidRDefault="00782FAC" w:rsidP="00782FAC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8.1 Klima</w:t>
            </w:r>
          </w:p>
        </w:tc>
      </w:tr>
      <w:tr w:rsidR="00782FAC" w14:paraId="1D02786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C294D84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262701" w14:textId="7DB32654" w:rsidR="00782FAC" w:rsidRPr="00932358" w:rsidRDefault="00782FAC" w:rsidP="00782F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358">
              <w:rPr>
                <w:rFonts w:ascii="Arial" w:hAnsi="Arial" w:cs="Arial"/>
                <w:b/>
                <w:bCs/>
                <w:sz w:val="18"/>
                <w:szCs w:val="18"/>
              </w:rPr>
              <w:t>Arbeiten unter erschwerten Bedingungen</w:t>
            </w:r>
          </w:p>
          <w:p w14:paraId="02A27782" w14:textId="36520885" w:rsidR="00782FAC" w:rsidRDefault="00782FAC" w:rsidP="00782FAC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zu hohe Luftfeuchtigkeit (z.B. Kanalisation)</w:t>
            </w:r>
          </w:p>
          <w:p w14:paraId="778F91CC" w14:textId="4321D845" w:rsidR="00782FAC" w:rsidRPr="00CB5365" w:rsidRDefault="00782FAC" w:rsidP="00782FAC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unangenehme Geruchsemissionen (z.B. Kanalisation)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D93EF0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505287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7B00F9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E13B15" w14:textId="0FA053FF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A45A50" w14:textId="1D7AD024" w:rsidR="00782FAC" w:rsidRPr="00CB5365" w:rsidRDefault="00782FAC" w:rsidP="00782FAC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natürliche oder technische Lüftung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29860D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089C81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768DD66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2FAC" w14:paraId="1CC17A6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B7D6630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C6032D" w14:textId="77777777" w:rsidR="00782FAC" w:rsidRPr="00200EAA" w:rsidRDefault="00782FAC" w:rsidP="00782FAC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74909E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DCCAE1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5FC62D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4254D1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BC7D57" w14:textId="77777777" w:rsidR="00782FAC" w:rsidRPr="00200EAA" w:rsidRDefault="00782FAC" w:rsidP="00782FAC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213AE8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DDE15A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81AF1F7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2FAC" w14:paraId="5A568455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DAC1C1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47BF22" w14:textId="77777777" w:rsidR="00782FAC" w:rsidRPr="00200EAA" w:rsidRDefault="00782FAC" w:rsidP="00782FAC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7C7A21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662AB7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818972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82A185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7B539D" w14:textId="77777777" w:rsidR="00782FAC" w:rsidRPr="00200EAA" w:rsidRDefault="00782FAC" w:rsidP="00782FAC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43A83E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9A3640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1202C76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2FAC" w14:paraId="5B2A8289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E24F047" w14:textId="77777777" w:rsidR="00782FAC" w:rsidRPr="00200EAA" w:rsidRDefault="00782FAC" w:rsidP="00782FAC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93760" behindDoc="0" locked="0" layoutInCell="1" allowOverlap="1" wp14:anchorId="08DEB683" wp14:editId="6D2BFAB4">
                  <wp:simplePos x="0" y="0"/>
                  <wp:positionH relativeFrom="column">
                    <wp:posOffset>-42545</wp:posOffset>
                  </wp:positionH>
                  <wp:positionV relativeFrom="page">
                    <wp:posOffset>-4775</wp:posOffset>
                  </wp:positionV>
                  <wp:extent cx="691200" cy="691200"/>
                  <wp:effectExtent l="0" t="0" r="0" b="0"/>
                  <wp:wrapNone/>
                  <wp:docPr id="35" name="Picture 19" descr="8_Arbeitsumge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9" descr="8_Arbeitsumgebung">
                            <a:extLst>
                              <a:ext uri="{FF2B5EF4-FFF2-40B4-BE49-F238E27FC236}">
                                <a16:creationId xmlns:a16="http://schemas.microsoft.com/office/drawing/2014/main" id="{00000000-0008-0000-04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3A22913C" w14:textId="2DA91362" w:rsidR="00782FAC" w:rsidRPr="005E027E" w:rsidRDefault="00782FAC" w:rsidP="00782FAC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8.2 </w:t>
            </w:r>
            <w:r w:rsidRPr="00932358">
              <w:rPr>
                <w:rFonts w:ascii="Arial" w:hAnsi="Arial" w:cs="Arial"/>
                <w:b/>
                <w:bCs/>
                <w:sz w:val="18"/>
                <w:szCs w:val="18"/>
              </w:rPr>
              <w:t>Beleuchtung, Licht</w:t>
            </w:r>
          </w:p>
        </w:tc>
      </w:tr>
      <w:tr w:rsidR="00782FAC" w14:paraId="0CC7AC2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D165FE1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691E78" w14:textId="4E22923D" w:rsidR="00782FAC" w:rsidRPr="006F5E82" w:rsidRDefault="00782FAC" w:rsidP="00782FAC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mangelhafte Beleuchtungsstärke</w:t>
            </w:r>
            <w:r w:rsidR="00B8497C">
              <w:br/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C2B25D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4192A6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A39D42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D4B43D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1331AC" w14:textId="162B1B3B" w:rsidR="00782FAC" w:rsidRPr="00CB5365" w:rsidRDefault="00782FAC" w:rsidP="00782FAC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>
              <w:t>geeignete ex-geschützte Beleuchtung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655F17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FDCA67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E4A8B1C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2FAC" w14:paraId="2682CB38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9801BF3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BD0149" w14:textId="77777777" w:rsidR="00782FAC" w:rsidRPr="00200EAA" w:rsidRDefault="00782FAC" w:rsidP="00782FAC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E7165A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514374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957AEE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99C25F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C27C0B" w14:textId="77777777" w:rsidR="00782FAC" w:rsidRPr="00200EAA" w:rsidRDefault="00782FAC" w:rsidP="00782FAC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1DA16B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C63D3E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0285648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2FAC" w14:paraId="536FF989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BAECA1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1490B6" w14:textId="77777777" w:rsidR="00782FAC" w:rsidRPr="00200EAA" w:rsidRDefault="00782FAC" w:rsidP="00782FAC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00871D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4C2AB8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0F9DC1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239E79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836BFD" w14:textId="77777777" w:rsidR="00782FAC" w:rsidRPr="00200EAA" w:rsidRDefault="00782FAC" w:rsidP="00782FAC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D29CE7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DA3B83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429D228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2FAC" w14:paraId="7C4ADC0E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6EBEDA5F" w14:textId="77777777" w:rsidR="00782FAC" w:rsidRPr="00200EAA" w:rsidRDefault="00782FAC" w:rsidP="00782FAC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94784" behindDoc="0" locked="0" layoutInCell="1" allowOverlap="1" wp14:anchorId="5EE90F1A" wp14:editId="4D6E26A6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635</wp:posOffset>
                  </wp:positionV>
                  <wp:extent cx="691200" cy="691200"/>
                  <wp:effectExtent l="0" t="0" r="0" b="0"/>
                  <wp:wrapNone/>
                  <wp:docPr id="37" name="Picture 19" descr="8_Arbeitsumge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9" descr="8_Arbeitsumgebung">
                            <a:extLst>
                              <a:ext uri="{FF2B5EF4-FFF2-40B4-BE49-F238E27FC236}">
                                <a16:creationId xmlns:a16="http://schemas.microsoft.com/office/drawing/2014/main" id="{00000000-0008-0000-04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ACC57A3" w14:textId="16EB47B0" w:rsidR="00782FAC" w:rsidRPr="005E027E" w:rsidRDefault="00782FAC" w:rsidP="00782FAC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E82">
              <w:rPr>
                <w:rFonts w:ascii="Arial" w:hAnsi="Arial" w:cs="Arial"/>
                <w:b/>
                <w:bCs/>
                <w:sz w:val="18"/>
                <w:szCs w:val="18"/>
              </w:rPr>
              <w:t>8.3 Ersticken, Ertrinken (siehe auch Gefährdungsfaktor 1.6 Absturz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F5E82">
              <w:rPr>
                <w:rFonts w:ascii="Arial" w:hAnsi="Arial" w:cs="Arial"/>
                <w:b/>
                <w:bCs/>
                <w:sz w:val="18"/>
                <w:szCs w:val="18"/>
              </w:rPr>
              <w:t>und 3.2 Einatmen)</w:t>
            </w:r>
          </w:p>
        </w:tc>
      </w:tr>
      <w:tr w:rsidR="00782FAC" w14:paraId="56AE628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37DEA29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8CF978" w14:textId="6F59554C" w:rsidR="00782FAC" w:rsidRPr="00CB5365" w:rsidRDefault="00782FAC" w:rsidP="00782FAC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bei Arbeiten in umschlossenen Räumen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4B2A83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AACD16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8ABB9A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4BF178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7B38FF" w14:textId="39115761" w:rsidR="00782FAC" w:rsidRPr="00CB5365" w:rsidRDefault="00782FAC" w:rsidP="00782FAC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Messung der Atmosphäre (Mehrfach</w:t>
            </w:r>
            <w:r>
              <w:t>-</w:t>
            </w:r>
            <w:r w:rsidRPr="006F5E82">
              <w:t>Gaswarngeräte)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467583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1716F5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1D86BDA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2FAC" w14:paraId="0D2AEF1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B070186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D27720" w14:textId="77777777" w:rsidR="00782FAC" w:rsidRPr="00CB5365" w:rsidRDefault="00782FAC" w:rsidP="00782FAC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30F3CB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05A589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AC5D19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7C6A3D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047E0D" w14:textId="33469D25" w:rsidR="00782FAC" w:rsidRPr="00CB5365" w:rsidRDefault="00782FAC" w:rsidP="00782FAC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Belüften von umschlossenen Räumen (natürliche oder technische</w:t>
            </w:r>
            <w:r>
              <w:t xml:space="preserve"> </w:t>
            </w:r>
            <w:r w:rsidRPr="006F5E82">
              <w:t>Lüftung)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649509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B64BB8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2839655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B7CF4" w14:paraId="722BF0F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01CC182" w14:textId="77777777" w:rsidR="00FB7CF4" w:rsidRPr="00545794" w:rsidRDefault="00FB7CF4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386209" w14:textId="77777777" w:rsidR="00FB7CF4" w:rsidRPr="00CB5365" w:rsidRDefault="00FB7CF4" w:rsidP="00782FAC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15A386" w14:textId="77777777" w:rsidR="00FB7CF4" w:rsidRPr="00545794" w:rsidRDefault="00FB7CF4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2F249F" w14:textId="77777777" w:rsidR="00FB7CF4" w:rsidRPr="00545794" w:rsidRDefault="00FB7CF4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9CB28B" w14:textId="77777777" w:rsidR="00FB7CF4" w:rsidRPr="00545794" w:rsidRDefault="00FB7CF4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7A3C9E" w14:textId="77777777" w:rsidR="00FB7CF4" w:rsidRPr="00545794" w:rsidRDefault="00FB7CF4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741CC4" w14:textId="40DEE877" w:rsidR="00FB7CF4" w:rsidRPr="006F5E82" w:rsidRDefault="00FB7CF4" w:rsidP="00782FAC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nicht allein arbeiten, sondern in Sicht- oder Rufweite einer Kollegin /</w:t>
            </w:r>
            <w:r>
              <w:t xml:space="preserve"> </w:t>
            </w:r>
            <w:r w:rsidRPr="006F5E82">
              <w:t>eines Kollegen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805AD9" w14:textId="77777777" w:rsidR="00FB7CF4" w:rsidRPr="00545794" w:rsidRDefault="00FB7CF4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2A3A42" w14:textId="77777777" w:rsidR="00FB7CF4" w:rsidRPr="00545794" w:rsidRDefault="00FB7CF4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509C087" w14:textId="77777777" w:rsidR="00FB7CF4" w:rsidRPr="00545794" w:rsidRDefault="00FB7CF4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2FAC" w14:paraId="2B7ECD1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323A971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281B39" w14:textId="77777777" w:rsidR="00782FAC" w:rsidRPr="00CB5365" w:rsidRDefault="00782FAC" w:rsidP="00782FAC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A939B0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1708EE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BE4CD6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964DF7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39B440" w14:textId="7CEE955D" w:rsidR="00782FAC" w:rsidRPr="00CB5365" w:rsidRDefault="00782FAC" w:rsidP="00782FAC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Wettervorhersage beachten, Abbruch bei starker Wasserführung</w:t>
            </w:r>
            <w:r>
              <w:t xml:space="preserve"> </w:t>
            </w:r>
            <w:r w:rsidRPr="006F5E82">
              <w:t>oder plötzlichen Starkregenereignissen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C4F772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5599B1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5F60DDD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2FAC" w14:paraId="219FA6D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5913C4E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C368E8" w14:textId="11E51589" w:rsidR="00782FAC" w:rsidRPr="00200EAA" w:rsidRDefault="00782FAC" w:rsidP="00782FAC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9C6DB0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28D7E0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EE652B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AC16B0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EF1F59" w14:textId="77777777" w:rsidR="00782FAC" w:rsidRPr="00200EAA" w:rsidRDefault="00782FAC" w:rsidP="00782FAC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928921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A36AC3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F43A863" w14:textId="77777777" w:rsidR="00782FAC" w:rsidRPr="00545794" w:rsidRDefault="00782FAC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67AC9" w14:paraId="7A261DFE" w14:textId="77777777" w:rsidTr="00B8497C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214EED" w14:textId="29162FB7" w:rsidR="00C67AC9" w:rsidRPr="00545794" w:rsidRDefault="00C67AC9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DDBE34" w14:textId="690DB06F" w:rsidR="00C67AC9" w:rsidRPr="00200EAA" w:rsidRDefault="00C67AC9" w:rsidP="00782FAC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D69E25" w14:textId="77777777" w:rsidR="00C67AC9" w:rsidRPr="00545794" w:rsidRDefault="00C67AC9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7DAF56" w14:textId="77777777" w:rsidR="00C67AC9" w:rsidRPr="00545794" w:rsidRDefault="00C67AC9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BC2B11" w14:textId="77777777" w:rsidR="00C67AC9" w:rsidRPr="00545794" w:rsidRDefault="00C67AC9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CD0731" w14:textId="77777777" w:rsidR="00C67AC9" w:rsidRPr="00545794" w:rsidRDefault="00C67AC9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999860" w14:textId="77777777" w:rsidR="00C67AC9" w:rsidRPr="00200EAA" w:rsidRDefault="00C67AC9" w:rsidP="00782FAC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776FD8" w14:textId="77777777" w:rsidR="00C67AC9" w:rsidRPr="00545794" w:rsidRDefault="00C67AC9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0A8A8E" w14:textId="77777777" w:rsidR="00C67AC9" w:rsidRPr="00545794" w:rsidRDefault="00C67AC9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27268AB" w14:textId="77777777" w:rsidR="00C67AC9" w:rsidRPr="00545794" w:rsidRDefault="00C67AC9" w:rsidP="00782F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67AC9" w14:paraId="28620FF3" w14:textId="77777777" w:rsidTr="006C5299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37B54B39" w14:textId="41EB95CC" w:rsidR="00C67AC9" w:rsidRPr="00200EAA" w:rsidRDefault="00B8497C" w:rsidP="006C5299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913216" behindDoc="0" locked="0" layoutInCell="1" allowOverlap="1" wp14:anchorId="550A9C4B" wp14:editId="194E4705">
                  <wp:simplePos x="0" y="0"/>
                  <wp:positionH relativeFrom="column">
                    <wp:posOffset>-42254</wp:posOffset>
                  </wp:positionH>
                  <wp:positionV relativeFrom="page">
                    <wp:posOffset>1905</wp:posOffset>
                  </wp:positionV>
                  <wp:extent cx="690880" cy="690880"/>
                  <wp:effectExtent l="0" t="0" r="0" b="0"/>
                  <wp:wrapNone/>
                  <wp:docPr id="38" name="Picture 19" descr="8_Arbeitsumge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9" descr="8_Arbeitsumgebung">
                            <a:extLst>
                              <a:ext uri="{FF2B5EF4-FFF2-40B4-BE49-F238E27FC236}">
                                <a16:creationId xmlns:a16="http://schemas.microsoft.com/office/drawing/2014/main" id="{00000000-0008-0000-04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41139C5A" w14:textId="75A37557" w:rsidR="00C67AC9" w:rsidRPr="005E027E" w:rsidRDefault="00C67AC9" w:rsidP="006C5299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E82">
              <w:rPr>
                <w:rFonts w:ascii="Arial" w:hAnsi="Arial" w:cs="Arial"/>
                <w:b/>
                <w:bCs/>
                <w:sz w:val="18"/>
                <w:szCs w:val="18"/>
              </w:rPr>
              <w:t>8.4 unzureichende Flucht- und Verkehrswege</w:t>
            </w:r>
          </w:p>
        </w:tc>
      </w:tr>
      <w:tr w:rsidR="000613C1" w14:paraId="6E1C31EE" w14:textId="77777777" w:rsidTr="00B8497C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3598A1F" w14:textId="75290682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148095" w14:textId="4E7D9C20" w:rsidR="000613C1" w:rsidRPr="00200EAA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Fluchtwege und Notausgänge nicht freigehalten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95AC3E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FDB7B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7EB91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902CC8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12C4AD" w14:textId="0D4B382D" w:rsidR="000613C1" w:rsidRPr="00200EAA" w:rsidRDefault="000613C1" w:rsidP="000613C1">
            <w:pPr>
              <w:pStyle w:val="Listenabsatz"/>
              <w:ind w:left="337" w:hanging="337"/>
            </w:pPr>
            <w:r w:rsidRPr="006F5E82">
              <w:t xml:space="preserve">Fluchtwege und Notausgänge </w:t>
            </w:r>
            <w:r>
              <w:t>freihalten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1020C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C541F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A81516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606F7CF7" w14:textId="77777777" w:rsidTr="00B8497C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C1BDFCE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65DA05" w14:textId="7763E264" w:rsidR="000613C1" w:rsidRPr="00C67AC9" w:rsidRDefault="000613C1" w:rsidP="000613C1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69D92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BC266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1AF01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79DA6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BB9946" w14:textId="1D42C416" w:rsidR="000613C1" w:rsidRPr="00C67AC9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F3EAC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826752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3C2BA3E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0B407C23" w14:textId="77777777" w:rsidTr="00B8497C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8543BA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8095AF" w14:textId="77777777" w:rsidR="000613C1" w:rsidRPr="00200EAA" w:rsidRDefault="000613C1" w:rsidP="000613C1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FB40A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EB231A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AE624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FD22B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29E063" w14:textId="77777777" w:rsidR="000613C1" w:rsidRPr="00200EAA" w:rsidRDefault="000613C1" w:rsidP="000613C1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91ECE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399FC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AB34A9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192D636E" w14:textId="77777777" w:rsidTr="00B8497C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3E70DE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95F56F" w14:textId="77777777" w:rsidR="000613C1" w:rsidRPr="008E69E5" w:rsidRDefault="000613C1" w:rsidP="000613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9E5">
              <w:rPr>
                <w:rFonts w:ascii="Arial" w:hAnsi="Arial" w:cs="Arial"/>
                <w:b/>
                <w:bCs/>
                <w:sz w:val="18"/>
                <w:szCs w:val="18"/>
              </w:rPr>
              <w:t>Abmessungen der Verkehrswege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20E1451" w14:textId="509F3D97" w:rsidR="000613C1" w:rsidRPr="00200EAA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In den Verkehrsweg hineinragende Bauteile (z.B. Rohrleitungen,</w:t>
            </w:r>
            <w:r>
              <w:t xml:space="preserve"> </w:t>
            </w:r>
            <w:r w:rsidRPr="008E69E5">
              <w:t>Konsolen, Armaturen, Lüftungskanäle)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2E2B6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43452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C0373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1226B8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644B78" w14:textId="5A9C0171" w:rsidR="000613C1" w:rsidRPr="00200EAA" w:rsidRDefault="000613C1" w:rsidP="000613C1">
            <w:pPr>
              <w:pStyle w:val="Listenabsatz"/>
              <w:ind w:left="337" w:hanging="337"/>
            </w:pPr>
            <w:r>
              <w:t xml:space="preserve">Nach Möglichkeit </w:t>
            </w:r>
            <w:r w:rsidRPr="008E69E5">
              <w:t>Anstoß- und Stolperstellen abpolstern und deutlich farbig markieren</w:t>
            </w:r>
            <w:r>
              <w:t xml:space="preserve"> </w:t>
            </w:r>
            <w:r w:rsidRPr="008E69E5">
              <w:t>(vorzugsweise gelb-schwarz)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B0005A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0A5AA8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F44B05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42CB502F" w14:textId="77777777" w:rsidTr="00B8497C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D4C2F6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C458D6" w14:textId="5247B804" w:rsidR="000613C1" w:rsidRPr="00C67AC9" w:rsidRDefault="000613C1" w:rsidP="000613C1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910DD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CCD3F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EB6825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0711A2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3C448D" w14:textId="26A8CC4D" w:rsidR="000613C1" w:rsidRPr="00C67AC9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1EA0C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09C33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691CF52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7B782D32" w14:textId="77777777" w:rsidTr="00B8497C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F057B0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4CEB11" w14:textId="77777777" w:rsidR="000613C1" w:rsidRPr="00072EDE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E2E83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F3FF5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9799A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ED8AF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F9A2B1" w14:textId="77777777" w:rsidR="000613C1" w:rsidRPr="00072EDE" w:rsidRDefault="000613C1" w:rsidP="000613C1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E31C2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BC7C7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40052DF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21FFA1FB" w14:textId="77777777" w:rsidTr="00B8497C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B1CBCBF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B682C8" w14:textId="77777777" w:rsidR="000613C1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72EDE">
              <w:t>Einstiegsöffnungen nicht groß genug</w:t>
            </w:r>
          </w:p>
          <w:p w14:paraId="1881EE24" w14:textId="3EC41D5B" w:rsidR="000613C1" w:rsidRPr="00200EAA" w:rsidRDefault="000613C1" w:rsidP="000613C1">
            <w:pPr>
              <w:pStyle w:val="Listenabsatz"/>
              <w:ind w:left="337" w:hanging="337"/>
            </w:pPr>
            <w:r w:rsidRPr="00072EDE">
              <w:t>Schächte und Kanäle nicht begehbar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998D3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CAF19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A2DE55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3850BA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7DAE23" w14:textId="137C69A7" w:rsidR="000613C1" w:rsidRPr="00200EAA" w:rsidRDefault="000613C1" w:rsidP="000613C1">
            <w:pPr>
              <w:pStyle w:val="Listenabsatz"/>
              <w:ind w:left="337" w:hanging="337"/>
            </w:pPr>
            <w:r w:rsidRPr="00072EDE">
              <w:t>lichte Weite von Einstiegsöffnungen mindestens 0,8 m, in Verkehrswegen von Fahrzeugen mindestens 0,6 m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8E41E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82A51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50528E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26A56298" w14:textId="77777777" w:rsidTr="00B8497C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6F5CF28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191B7A" w14:textId="77777777" w:rsidR="000613C1" w:rsidRPr="00200EAA" w:rsidRDefault="000613C1" w:rsidP="000613C1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401162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E78C0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F3E7E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1525F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5EFD4E" w14:textId="35CB65D6" w:rsidR="000613C1" w:rsidRPr="00200EAA" w:rsidRDefault="000613C1" w:rsidP="000613C1">
            <w:pPr>
              <w:pStyle w:val="Listenabsatz"/>
              <w:ind w:left="337" w:hanging="337"/>
            </w:pPr>
            <w:r w:rsidRPr="00072EDE">
              <w:t>lichte Weite von Schächten mindestens 1,0 m, lichte Höhe von Kanälen</w:t>
            </w:r>
            <w:r>
              <w:t xml:space="preserve"> </w:t>
            </w:r>
            <w:r w:rsidRPr="00072EDE">
              <w:t>mindestens 1</w:t>
            </w:r>
            <w:r>
              <w:t>,0</w:t>
            </w:r>
            <w:r w:rsidRPr="00072EDE">
              <w:t xml:space="preserve"> m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285B3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3F8068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12DD732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4809A935" w14:textId="77777777" w:rsidTr="00B8497C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F41294F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DAA2CE" w14:textId="77777777" w:rsidR="000613C1" w:rsidRPr="00C67AC9" w:rsidRDefault="000613C1" w:rsidP="000613C1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A469E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800EE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C76B2F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67D2A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0A0034" w14:textId="77777777" w:rsidR="000613C1" w:rsidRPr="00C67AC9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B69E1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DA971E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1E4226E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70E42503" w14:textId="77777777" w:rsidTr="008C09B6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C43B5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25FF9A" w14:textId="77777777" w:rsidR="000613C1" w:rsidRPr="00200EAA" w:rsidRDefault="000613C1" w:rsidP="000613C1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CBA63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B45BB5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2EEC6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30B185" w14:textId="408DCE4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16FD55" w14:textId="77777777" w:rsidR="000613C1" w:rsidRPr="00200EAA" w:rsidRDefault="000613C1" w:rsidP="000613C1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015A55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F3280E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95444E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1A903691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6474D7B" w14:textId="26775166" w:rsidR="000613C1" w:rsidRPr="00200EAA" w:rsidRDefault="000613C1" w:rsidP="000613C1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940864" behindDoc="0" locked="0" layoutInCell="1" allowOverlap="1" wp14:anchorId="4A7A70F3" wp14:editId="58E60556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9855</wp:posOffset>
                  </wp:positionV>
                  <wp:extent cx="691200" cy="691200"/>
                  <wp:effectExtent l="0" t="0" r="0" b="0"/>
                  <wp:wrapNone/>
                  <wp:docPr id="3" name="Picture 19" descr="9_PhysischeBelast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9" descr="9_PhysischeBelastung">
                            <a:extLst>
                              <a:ext uri="{FF2B5EF4-FFF2-40B4-BE49-F238E27FC236}">
                                <a16:creationId xmlns:a16="http://schemas.microsoft.com/office/drawing/2014/main" id="{00000000-0008-0000-04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787423D9" w14:textId="0E7D1212" w:rsidR="000613C1" w:rsidRPr="005E027E" w:rsidRDefault="000613C1" w:rsidP="000613C1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1100">
              <w:rPr>
                <w:rFonts w:ascii="Arial" w:hAnsi="Arial" w:cs="Arial"/>
                <w:b/>
                <w:bCs/>
                <w:sz w:val="18"/>
                <w:szCs w:val="18"/>
              </w:rPr>
              <w:t>9.1 schwere dynamische Arbeit</w:t>
            </w:r>
          </w:p>
        </w:tc>
      </w:tr>
      <w:tr w:rsidR="000613C1" w14:paraId="12B07A0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9224D7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0313AC" w14:textId="4B425493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F1100">
              <w:t>häufiges Heben und Tragen von schweren Lasten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16528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67C80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70771F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96D945" w14:textId="301463E6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1A1351" w14:textId="0548C5C4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Transporthilfsmittel und Hubeinrichtungen einsetzen (z.B. Krane,</w:t>
            </w:r>
            <w:r>
              <w:t xml:space="preserve"> </w:t>
            </w:r>
            <w:r w:rsidRPr="000632BF">
              <w:t xml:space="preserve">Deckelhebegeräte, Dreibock, Gasdruckfedern) 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63EFCE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F38288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6E38D4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4B7A263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746E552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D82ECB" w14:textId="77777777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87D77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61F97F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AD745A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5553DF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7F6E2D" w14:textId="52020F47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möglichst Last mit aufrechter Wirbelsäule und körpernah tragen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B277D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ACFFA5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D85D2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07450D7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817DFC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F15F37" w14:textId="77777777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DE8D1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D833A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4173C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02FC98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A13D9E" w14:textId="5031ABED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zusätzliche Personen zu Hilfe nehmen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C5AD8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9F6A7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4C511B5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5774946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BD2208E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379CA2" w14:textId="77777777" w:rsidR="000613C1" w:rsidRPr="00200EAA" w:rsidRDefault="000613C1" w:rsidP="000613C1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80E3C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AECC2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DA572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4F019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FC9FBA" w14:textId="77777777" w:rsidR="000613C1" w:rsidRPr="00200EAA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8859F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EF554F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1A87A9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7CF2257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E6D21AF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B20540" w14:textId="77777777" w:rsidR="000613C1" w:rsidRPr="00200EAA" w:rsidRDefault="000613C1" w:rsidP="000613C1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803772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DC106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6DAF75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F10142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CA0E15" w14:textId="77777777" w:rsidR="000613C1" w:rsidRPr="00200EAA" w:rsidRDefault="000613C1" w:rsidP="000613C1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8AEB9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7C968F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3A8C74A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4EBB14A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DD6C85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D03CEB" w14:textId="656ADF4E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schwere dynamische Arbeit in beengten Raumverhältnissen (z.B.</w:t>
            </w:r>
            <w:r>
              <w:t xml:space="preserve"> </w:t>
            </w:r>
            <w:r w:rsidRPr="000632BF">
              <w:t>umschlossene, sehr enge Räume, Schächte, Kanäle)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BDEDB2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5495D5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051A3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CBAA5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5296E8" w14:textId="7559338A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Einstieg in enge Räume durch technische Maßnahmen vermeiden</w:t>
            </w:r>
            <w:r>
              <w:t xml:space="preserve"> </w:t>
            </w:r>
            <w:r w:rsidRPr="000632BF">
              <w:t>(TV</w:t>
            </w:r>
            <w:r>
              <w:t>-</w:t>
            </w:r>
            <w:r w:rsidRPr="000632BF">
              <w:t>Kanalinspektion von engen Räumen, Schächten oder Kanälen)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74312E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8F5E9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B2CBF7F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1FB5094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16161C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EFE462" w14:textId="77777777" w:rsidR="000613C1" w:rsidRPr="00200EAA" w:rsidRDefault="000613C1" w:rsidP="000613C1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19511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483F1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A817A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9FA55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975610" w14:textId="77777777" w:rsidR="000613C1" w:rsidRPr="00200EAA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CD6F6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36A9F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723B3CA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6C958192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329C4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A2FAD5" w14:textId="77777777" w:rsidR="000613C1" w:rsidRPr="00200EAA" w:rsidRDefault="000613C1" w:rsidP="000613C1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7D948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B795A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F5BBC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31A865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160221" w14:textId="77777777" w:rsidR="000613C1" w:rsidRPr="00200EAA" w:rsidRDefault="000613C1" w:rsidP="000613C1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5CAB3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21474E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1B94B95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6DF27D0D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3DF61068" w14:textId="77777777" w:rsidR="000613C1" w:rsidRPr="00200EAA" w:rsidRDefault="000613C1" w:rsidP="000613C1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954176" behindDoc="0" locked="0" layoutInCell="1" allowOverlap="1" wp14:anchorId="0AB44A18" wp14:editId="5E15975B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6985</wp:posOffset>
                  </wp:positionV>
                  <wp:extent cx="691200" cy="691200"/>
                  <wp:effectExtent l="0" t="0" r="0" b="0"/>
                  <wp:wrapNone/>
                  <wp:docPr id="4" name="Picture 19" descr="9_PhysischeBelast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9" descr="9_PhysischeBelastung">
                            <a:extLst>
                              <a:ext uri="{FF2B5EF4-FFF2-40B4-BE49-F238E27FC236}">
                                <a16:creationId xmlns:a16="http://schemas.microsoft.com/office/drawing/2014/main" id="{00000000-0008-0000-04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3E04637" w14:textId="3B5D309C" w:rsidR="000613C1" w:rsidRPr="005E027E" w:rsidRDefault="000613C1" w:rsidP="000613C1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1100"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DF11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632BF">
              <w:rPr>
                <w:rFonts w:ascii="Arial" w:hAnsi="Arial" w:cs="Arial"/>
                <w:b/>
                <w:bCs/>
                <w:sz w:val="18"/>
                <w:szCs w:val="18"/>
              </w:rPr>
              <w:t>Haltungsarbeit, Haltearbeit</w:t>
            </w:r>
          </w:p>
        </w:tc>
      </w:tr>
      <w:tr w:rsidR="000613C1" w14:paraId="3F1ABE9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A1531DA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267807" w14:textId="4CC9AF1A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Zwangshaltung durch beengte Raumverhältnisse (z.B.</w:t>
            </w:r>
            <w:r>
              <w:t xml:space="preserve"> </w:t>
            </w:r>
            <w:r w:rsidRPr="000632BF">
              <w:t>umschlossene, sehr enge Räume, Schächte, Kanäle)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D7538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AC113F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1E885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620F9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FD9383" w14:textId="39534ADB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Einstieg in enge Räume durch technische Maßnahmen vermeiden</w:t>
            </w:r>
            <w:r>
              <w:t xml:space="preserve"> </w:t>
            </w:r>
            <w:r w:rsidRPr="000632BF">
              <w:t>(TV</w:t>
            </w:r>
            <w:r>
              <w:t>-</w:t>
            </w:r>
            <w:r w:rsidRPr="000632BF">
              <w:t>Kanalinspektion von engen Räumen, Schächten oder Kanälen)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10D92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66F7A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E3840C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01AE9AB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00F1AC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81F471" w14:textId="77777777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8B71D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9AFD9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FFD522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A0718A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307C1A" w14:textId="5C49969A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Zwangshaltungen und ungünstige Körperhaltungen durch</w:t>
            </w:r>
            <w:r>
              <w:t xml:space="preserve"> </w:t>
            </w:r>
            <w:r w:rsidRPr="000632BF">
              <w:t>Gestaltung des Arbeitsplatzes vermeiden (z.B. technische Hilfsmittel,</w:t>
            </w:r>
            <w:r>
              <w:t xml:space="preserve"> </w:t>
            </w:r>
            <w:r w:rsidRPr="000632BF">
              <w:t>hochgezogene Schiebergestänge, elek</w:t>
            </w:r>
            <w:r>
              <w:t>t</w:t>
            </w:r>
            <w:r w:rsidRPr="000632BF">
              <w:t>romotorisch betätigte Schieber,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15911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6B05AE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EC5B49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724354E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2713FD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ABA04E" w14:textId="77777777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31C8D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F1FD2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88908F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1EB948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B6D866" w14:textId="6C0ECEFB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Einsatzzeiten begrenzen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988158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A6E0F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112EF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19A6E92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C1E05D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D26810" w14:textId="77777777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EF03AF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6D0A32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2CEDCA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AB3F1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A1287B" w14:textId="11CFC72C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Pausenregelung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9AD492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D9AF5F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9298A2F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74E2141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E8A7FD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56E093" w14:textId="77777777" w:rsidR="000613C1" w:rsidRPr="00200EAA" w:rsidRDefault="000613C1" w:rsidP="000613C1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F24B48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3EE7DE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51F9E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ECECF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4C3FEA" w14:textId="77777777" w:rsidR="000613C1" w:rsidRPr="00200EAA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3CA89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1D2FC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ABECD98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1D2CCF00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288D78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C7FE8C" w14:textId="77777777" w:rsidR="000613C1" w:rsidRPr="00200EAA" w:rsidRDefault="000613C1" w:rsidP="000613C1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7D256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11243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A6D0C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A4661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ED791A" w14:textId="77777777" w:rsidR="000613C1" w:rsidRPr="00200EAA" w:rsidRDefault="000613C1" w:rsidP="000613C1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4BBC7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89781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1D1155A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555E3899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EB75F62" w14:textId="77777777" w:rsidR="000613C1" w:rsidRPr="00200EAA" w:rsidRDefault="000613C1" w:rsidP="000613C1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955200" behindDoc="0" locked="0" layoutInCell="1" allowOverlap="1" wp14:anchorId="1AAE3B39" wp14:editId="7527C662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6985</wp:posOffset>
                  </wp:positionV>
                  <wp:extent cx="691200" cy="691200"/>
                  <wp:effectExtent l="0" t="0" r="0" b="0"/>
                  <wp:wrapNone/>
                  <wp:docPr id="7" name="Picture 22" descr="12_Phsych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22" descr="12_Phsych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BD2E9C0" w14:textId="3FC15A67" w:rsidR="000613C1" w:rsidRPr="005E027E" w:rsidRDefault="000613C1" w:rsidP="000613C1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32BF"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632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ungenügend gestaltete Arbeits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platz- und </w:t>
            </w:r>
            <w:r w:rsidRPr="00F977C3">
              <w:rPr>
                <w:rFonts w:ascii="Arial" w:hAnsi="Arial" w:cs="Arial"/>
                <w:b/>
                <w:bCs/>
                <w:sz w:val="18"/>
                <w:szCs w:val="18"/>
              </w:rPr>
              <w:t>Arbeitsumgebungsbedingungen</w:t>
            </w:r>
          </w:p>
        </w:tc>
      </w:tr>
      <w:tr w:rsidR="000613C1" w14:paraId="3E63897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D08E04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A38026" w14:textId="74F48DB8" w:rsidR="000613C1" w:rsidRPr="00AE0199" w:rsidRDefault="000613C1" w:rsidP="000613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0199">
              <w:rPr>
                <w:rFonts w:ascii="Arial" w:hAnsi="Arial" w:cs="Arial"/>
                <w:b/>
                <w:bCs/>
                <w:sz w:val="18"/>
                <w:szCs w:val="18"/>
              </w:rPr>
              <w:t>Handhabbarkeit von Arbeitsmitteln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8906D3D" w14:textId="45C45998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7C3">
              <w:t>Stellteile (z.B. Ventilsteuerung, Probenahmen usw.) nicht</w:t>
            </w:r>
            <w:r>
              <w:t xml:space="preserve"> </w:t>
            </w:r>
            <w:r w:rsidRPr="00F977C3">
              <w:t>leicht handhabbar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BBA39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7F96F2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CE9982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E3D0A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C8EBB0" w14:textId="06DD841C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leichte Erreichbarkeit und Handhabbarkeit sicherstellen (geringe</w:t>
            </w:r>
            <w:r>
              <w:t xml:space="preserve"> </w:t>
            </w:r>
            <w:r w:rsidRPr="00AE0199">
              <w:t>Stellkräfte, kurze Stellwege, kurze Stellwinkel)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06A84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72E132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2360B7E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067A42E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B9D3F8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9BA2DF" w14:textId="77777777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C403A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CCF1D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6591B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946C4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09D1BA" w14:textId="60DEEA1C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auf geeignete Anordnung achten (nach Wichtigkeit und</w:t>
            </w:r>
            <w:r>
              <w:t xml:space="preserve"> </w:t>
            </w:r>
            <w:r w:rsidRPr="00AE0199">
              <w:t>übersichtlich anordnen, Greif- und Fußraum beachten)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BFBDC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E0B37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251C83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34B2BED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B65E48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FDAB06" w14:textId="77777777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96C8B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9DFB0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B41562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A5224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20B0D3" w14:textId="2BEB41A2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Bewegung des Stellteils der Maschine oder der Anlage der</w:t>
            </w:r>
            <w:r>
              <w:t xml:space="preserve"> </w:t>
            </w:r>
            <w:r w:rsidRPr="00AE0199">
              <w:t>Anzeige oder der Bewegung sinnfällig zuordnen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2C3685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3431B5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863B8B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145D264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8DF2125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078772" w14:textId="77777777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E3F5C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57E90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94359E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D9DA72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9E1E8D" w14:textId="0E0BCCEF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auf ausreichende Griffigkeit achten (z.B. durch geriffelte Oberflächen)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0710F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21C20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A1C225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637C70C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D21E7BF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C47862" w14:textId="77777777" w:rsidR="000613C1" w:rsidRPr="00200EAA" w:rsidRDefault="000613C1" w:rsidP="000613C1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4B13F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49550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4EC74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3FC65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A7A488" w14:textId="77777777" w:rsidR="000613C1" w:rsidRPr="00200EAA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5FDB75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73007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DE6349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4E50A97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7FE652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7C0048" w14:textId="77777777" w:rsidR="000613C1" w:rsidRPr="00200EAA" w:rsidRDefault="000613C1" w:rsidP="000613C1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23A5F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A1FBF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4B544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EBCCE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218A58" w14:textId="77777777" w:rsidR="000613C1" w:rsidRPr="00200EAA" w:rsidRDefault="000613C1" w:rsidP="000613C1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C5418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70105F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E30B9B2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7B25839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491C05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165C6B" w14:textId="6C9A4276" w:rsidR="000613C1" w:rsidRPr="00AE0199" w:rsidRDefault="000613C1" w:rsidP="000613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0199">
              <w:rPr>
                <w:rFonts w:ascii="Arial" w:hAnsi="Arial" w:cs="Arial"/>
                <w:b/>
                <w:bCs/>
                <w:sz w:val="18"/>
                <w:szCs w:val="18"/>
              </w:rPr>
              <w:t>Arbeiten in umschlossenen engen Räumen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68CA7F0" w14:textId="4B9DF650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räumliche Enge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13965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7ADCF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7C08B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67EAB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A34C55" w14:textId="29B648CF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geeignete Personen einsetzen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B4566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62D10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2F9FB2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368251B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93682D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462820" w14:textId="77777777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7E526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2C202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DA067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376AD5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0A5887" w14:textId="14C08360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siehe auch Gefährdungsfaktor 8.4 unzureichende Flucht- und</w:t>
            </w:r>
            <w:r>
              <w:t xml:space="preserve"> </w:t>
            </w:r>
            <w:r w:rsidRPr="00AE0199">
              <w:t>Verkehrswege - Maßnahmen beachten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F3032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CC5C95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C08BE8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32A5B4B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9E47C7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88902B" w14:textId="77777777" w:rsidR="000613C1" w:rsidRPr="00200EAA" w:rsidRDefault="000613C1" w:rsidP="000613C1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0F8368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31190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9AF3B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83C3B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F7107B" w14:textId="77777777" w:rsidR="000613C1" w:rsidRPr="00200EAA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3FF47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92FC8F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DEFC6A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23F6C5B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D4C871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E83608" w14:textId="77777777" w:rsidR="000613C1" w:rsidRPr="00200EAA" w:rsidRDefault="000613C1" w:rsidP="000613C1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6DAA38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2813F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92BA9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0D97E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89AA0C" w14:textId="77777777" w:rsidR="000613C1" w:rsidRPr="00200EAA" w:rsidRDefault="000613C1" w:rsidP="000613C1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4D777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EDA3D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1B265C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0D426FA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A11959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1B4F95" w14:textId="4A565225" w:rsidR="000613C1" w:rsidRPr="00AE0199" w:rsidRDefault="000613C1" w:rsidP="000613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0199">
              <w:rPr>
                <w:rFonts w:ascii="Arial" w:hAnsi="Arial" w:cs="Arial"/>
                <w:b/>
                <w:bCs/>
                <w:sz w:val="18"/>
                <w:szCs w:val="18"/>
              </w:rPr>
              <w:t>Sonstige Umgebung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AE0199">
              <w:rPr>
                <w:rFonts w:ascii="Arial" w:hAnsi="Arial" w:cs="Arial"/>
                <w:b/>
                <w:bCs/>
                <w:sz w:val="18"/>
                <w:szCs w:val="18"/>
              </w:rPr>
              <w:t>bedingungen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FA55B10" w14:textId="4A4DFD1C" w:rsidR="000613C1" w:rsidRPr="00200EAA" w:rsidRDefault="000613C1" w:rsidP="000613C1">
            <w:pPr>
              <w:pStyle w:val="Listenabsatz"/>
              <w:ind w:left="337" w:hanging="337"/>
            </w:pPr>
            <w:r w:rsidRPr="00AE0199">
              <w:t>unangenehme Geruchsemissionen (z.B. Kanalisation)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A3430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4FA26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157C0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438D4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90B9E3" w14:textId="2C571574" w:rsidR="000613C1" w:rsidRPr="00200EAA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natürliche oder technische Lüftung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37F70E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0DB9C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49C5A5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28D8308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C9FAB6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7EC4EA" w14:textId="77777777" w:rsidR="000613C1" w:rsidRPr="00200EAA" w:rsidRDefault="000613C1" w:rsidP="000613C1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551795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76690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A8DAD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E0FA2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EA3211" w14:textId="77777777" w:rsidR="000613C1" w:rsidRPr="00200EAA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8F85F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138C75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80026A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3A20B282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C9C28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38333F" w14:textId="77777777" w:rsidR="000613C1" w:rsidRPr="00200EAA" w:rsidRDefault="000613C1" w:rsidP="000613C1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12C3F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F3B60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9B6E08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D8FF0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BB7187" w14:textId="77777777" w:rsidR="000613C1" w:rsidRPr="00200EAA" w:rsidRDefault="000613C1" w:rsidP="000613C1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FF094F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14D732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690552F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2207EEB2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3E681418" w14:textId="36D81437" w:rsidR="000613C1" w:rsidRPr="00200EAA" w:rsidRDefault="000613C1" w:rsidP="000613C1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956224" behindDoc="0" locked="0" layoutInCell="1" allowOverlap="1" wp14:anchorId="1A8C6484" wp14:editId="7CD164CC">
                  <wp:simplePos x="0" y="0"/>
                  <wp:positionH relativeFrom="column">
                    <wp:posOffset>-42850</wp:posOffset>
                  </wp:positionH>
                  <wp:positionV relativeFrom="page">
                    <wp:posOffset>635</wp:posOffset>
                  </wp:positionV>
                  <wp:extent cx="691200" cy="691200"/>
                  <wp:effectExtent l="0" t="0" r="0" b="0"/>
                  <wp:wrapNone/>
                  <wp:docPr id="44" name="Picture 22" descr="11_Schutzhandschuh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22" descr="11_Schutzhandschuhe">
                            <a:extLst>
                              <a:ext uri="{FF2B5EF4-FFF2-40B4-BE49-F238E27FC236}">
                                <a16:creationId xmlns:a16="http://schemas.microsoft.com/office/drawing/2014/main" id="{00000000-0008-0000-04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39D7ACAB" w14:textId="12A9882E" w:rsidR="000613C1" w:rsidRPr="005E027E" w:rsidRDefault="000613C1" w:rsidP="000613C1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0199">
              <w:rPr>
                <w:rFonts w:ascii="Arial" w:hAnsi="Arial" w:cs="Arial"/>
                <w:b/>
                <w:bCs/>
                <w:sz w:val="18"/>
                <w:szCs w:val="18"/>
              </w:rPr>
              <w:t>11.2 Gefährdung durch Tiere</w:t>
            </w:r>
          </w:p>
        </w:tc>
      </w:tr>
      <w:tr w:rsidR="000613C1" w14:paraId="2D48E04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086431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C94A48" w14:textId="48EF899C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Allgemein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33A67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85014F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901FC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1EB96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BA93A8" w14:textId="646DCA6C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Unterweisung zur Ersten Hilfe durchführen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BF709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4E510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287580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26B19EA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FD0040A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37D916" w14:textId="77777777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8FF895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4052EE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BA566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9123A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128C86" w14:textId="24894C30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bei Bedarf arbeitsmedizinische Beratung durchführen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A5C11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ECF24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517A21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08376E9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72027F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A8EFA9" w14:textId="77777777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FF1F8E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6A597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F7CE2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AC7B6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079C20" w14:textId="11D8A983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Dokumentation von Unfällen (z.B. im Verbandbuch)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FD52D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5ED19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29AD058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2664930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47C441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4C07E2" w14:textId="77777777" w:rsidR="000613C1" w:rsidRPr="00200EAA" w:rsidRDefault="000613C1" w:rsidP="000613C1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D73C6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35D47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250C9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6190A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F7BB58" w14:textId="77777777" w:rsidR="000613C1" w:rsidRPr="00200EAA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DB2D4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64146A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17025B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571F312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B689B4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19CDAE" w14:textId="77777777" w:rsidR="000613C1" w:rsidRPr="00200EAA" w:rsidRDefault="000613C1" w:rsidP="000613C1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F472CA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E47C7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88775E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580E38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262F3E" w14:textId="77777777" w:rsidR="000613C1" w:rsidRPr="00200EAA" w:rsidRDefault="000613C1" w:rsidP="000613C1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EF408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8A6CAE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778248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2FD44DA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94DDC7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104E4D" w14:textId="3772246E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Kontakt mit Rattenurin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989DD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ED027A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84B7F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92810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6CE4E0" w14:textId="5C0F3FFC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Rattenbekämpfung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953E7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8A33F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8F7A72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0039EC9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EB3A1E8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5741DC" w14:textId="77777777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866312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9394B0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BBF40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8DDDC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81F356" w14:textId="6B5AEF3C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auf persönliche Hygiene achten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60EE2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9C3132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218106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1EFDE80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93697BA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6794DC" w14:textId="77777777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C69F6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DEFAD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4975F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3ECA7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E8F864" w14:textId="71DF6CF0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Schutzhandschuhe tragen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8DD5AA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4AC395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83E097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49C3BFA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DBA5D0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8FE09C" w14:textId="77777777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A89F4E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F45CFD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A00DBA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3BA52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3B0042" w14:textId="41768C60" w:rsidR="000613C1" w:rsidRPr="00CB5365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offene Wunden abdecken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85EE4B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139914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2E441F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07C8FE1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AEF7B0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4F522C" w14:textId="77777777" w:rsidR="000613C1" w:rsidRPr="00200EAA" w:rsidRDefault="000613C1" w:rsidP="000613C1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10364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FF28E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D0B0A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150FB7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08C9CF" w14:textId="77777777" w:rsidR="000613C1" w:rsidRPr="00200EAA" w:rsidRDefault="000613C1" w:rsidP="000613C1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32B41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337812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A9240B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13C1" w14:paraId="141DFC2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4C8F49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5B9007" w14:textId="77777777" w:rsidR="000613C1" w:rsidRPr="00200EAA" w:rsidRDefault="000613C1" w:rsidP="000613C1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B15A93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EC80F6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1C22C1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6E013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321A55" w14:textId="77777777" w:rsidR="000613C1" w:rsidRPr="00200EAA" w:rsidRDefault="000613C1" w:rsidP="000613C1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293049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2E084E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B01837C" w14:textId="77777777" w:rsidR="000613C1" w:rsidRPr="00545794" w:rsidRDefault="000613C1" w:rsidP="000613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AB5F7BD" w14:textId="2BA73BCF" w:rsidR="00D07439" w:rsidRDefault="00D07439">
      <w:pPr>
        <w:rPr>
          <w:rFonts w:ascii="Arial" w:hAnsi="Arial" w:cs="Arial"/>
        </w:rPr>
      </w:pPr>
    </w:p>
    <w:p w14:paraId="49AE4652" w14:textId="191FF207" w:rsidR="00164460" w:rsidRDefault="00164460">
      <w:pPr>
        <w:rPr>
          <w:rFonts w:ascii="Arial" w:hAnsi="Arial" w:cs="Arial"/>
        </w:rPr>
      </w:pPr>
      <w:r>
        <w:rPr>
          <w:rFonts w:ascii="Arial" w:hAnsi="Arial" w:cs="Arial"/>
        </w:rPr>
        <w:t>Wesentliche Regelwerke, die für den Abwasserbereich von Bedeutung sind:</w:t>
      </w:r>
    </w:p>
    <w:p w14:paraId="52B6B323" w14:textId="4D8B9844" w:rsidR="00140C4A" w:rsidRPr="00E8158F" w:rsidRDefault="00E8158F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"https://publikationen.dguv.de/DguvWebcode?query=p000941" </w:instrText>
      </w:r>
      <w:r>
        <w:rPr>
          <w:rFonts w:ascii="Arial" w:hAnsi="Arial" w:cs="Arial"/>
        </w:rPr>
        <w:fldChar w:fldCharType="separate"/>
      </w:r>
      <w:r w:rsidR="00140C4A" w:rsidRPr="00E8158F">
        <w:rPr>
          <w:rStyle w:val="Hyperlink"/>
          <w:rFonts w:ascii="Arial" w:hAnsi="Arial" w:cs="Arial"/>
        </w:rPr>
        <w:t>DGUV Vorschrift 1 Grundsätze der Prävention</w:t>
      </w:r>
    </w:p>
    <w:p w14:paraId="7E881F36" w14:textId="26C95022" w:rsidR="00C677CD" w:rsidRDefault="00E815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hyperlink r:id="rId18" w:history="1">
        <w:r w:rsidR="00140C4A" w:rsidRPr="00C677CD">
          <w:rPr>
            <w:rStyle w:val="Hyperlink"/>
            <w:rFonts w:ascii="Arial" w:hAnsi="Arial" w:cs="Arial"/>
          </w:rPr>
          <w:t>DGUV Vorschrift 21</w:t>
        </w:r>
        <w:r w:rsidR="00C677CD" w:rsidRPr="00C677CD">
          <w:rPr>
            <w:rStyle w:val="Hyperlink"/>
            <w:rFonts w:ascii="Arial" w:hAnsi="Arial" w:cs="Arial"/>
            <w:bCs/>
          </w:rPr>
          <w:t xml:space="preserve"> Abwassertechnische Anlagen</w:t>
        </w:r>
      </w:hyperlink>
    </w:p>
    <w:p w14:paraId="089640C0" w14:textId="0C9BF31B" w:rsidR="00140C4A" w:rsidRPr="00140C4A" w:rsidRDefault="00B17854">
      <w:pPr>
        <w:rPr>
          <w:rFonts w:ascii="Arial" w:hAnsi="Arial" w:cs="Arial"/>
        </w:rPr>
      </w:pPr>
      <w:hyperlink r:id="rId19" w:history="1">
        <w:r w:rsidR="00C677CD" w:rsidRPr="00C677CD">
          <w:rPr>
            <w:rStyle w:val="Hyperlink"/>
            <w:rFonts w:ascii="Arial" w:hAnsi="Arial" w:cs="Arial"/>
          </w:rPr>
          <w:t xml:space="preserve">DGUV Vorschrift </w:t>
        </w:r>
        <w:r w:rsidR="00140C4A" w:rsidRPr="00C677CD">
          <w:rPr>
            <w:rStyle w:val="Hyperlink"/>
            <w:rFonts w:ascii="Arial" w:hAnsi="Arial" w:cs="Arial"/>
          </w:rPr>
          <w:t xml:space="preserve">22 </w:t>
        </w:r>
        <w:r w:rsidR="00C677CD" w:rsidRPr="00C677CD">
          <w:rPr>
            <w:rStyle w:val="Hyperlink"/>
            <w:rFonts w:ascii="Arial" w:hAnsi="Arial" w:cs="Arial"/>
            <w:bCs/>
          </w:rPr>
          <w:t>Abwassertechnische Anlagen</w:t>
        </w:r>
      </w:hyperlink>
    </w:p>
    <w:p w14:paraId="09C8351A" w14:textId="0044DDD0" w:rsidR="00140C4A" w:rsidRDefault="00B17854">
      <w:pPr>
        <w:rPr>
          <w:rFonts w:ascii="Arial" w:hAnsi="Arial" w:cs="Arial"/>
        </w:rPr>
      </w:pPr>
      <w:hyperlink r:id="rId20" w:history="1">
        <w:r w:rsidR="00140C4A" w:rsidRPr="00D872B0">
          <w:rPr>
            <w:rStyle w:val="Hyperlink"/>
            <w:rFonts w:ascii="Arial" w:hAnsi="Arial" w:cs="Arial"/>
          </w:rPr>
          <w:t>DGUV Regel 100-001</w:t>
        </w:r>
        <w:r w:rsidR="00C677CD" w:rsidRPr="00D872B0">
          <w:rPr>
            <w:rStyle w:val="Hyperlink"/>
            <w:rFonts w:ascii="Arial" w:hAnsi="Arial" w:cs="Arial"/>
          </w:rPr>
          <w:t xml:space="preserve"> Grundsätze der Prävention</w:t>
        </w:r>
      </w:hyperlink>
    </w:p>
    <w:p w14:paraId="2181D286" w14:textId="53D11447" w:rsidR="00D872B0" w:rsidRDefault="00B17854">
      <w:pPr>
        <w:rPr>
          <w:rFonts w:ascii="Arial" w:eastAsia="Times New Roman" w:hAnsi="Arial" w:cs="Arial"/>
          <w:color w:val="000000"/>
          <w:lang w:eastAsia="de-DE"/>
        </w:rPr>
      </w:pPr>
      <w:hyperlink r:id="rId21" w:history="1">
        <w:r w:rsidR="00C677CD" w:rsidRPr="00D872B0">
          <w:rPr>
            <w:rStyle w:val="Hyperlink"/>
            <w:rFonts w:ascii="Arial" w:eastAsia="Times New Roman" w:hAnsi="Arial" w:cs="Arial"/>
            <w:lang w:eastAsia="de-DE"/>
          </w:rPr>
          <w:t>DGUV Regel 103-003</w:t>
        </w:r>
        <w:r w:rsidR="00D872B0" w:rsidRPr="00D872B0">
          <w:rPr>
            <w:rStyle w:val="Hyperlink"/>
            <w:rFonts w:ascii="Arial" w:eastAsia="Times New Roman" w:hAnsi="Arial" w:cs="Arial"/>
            <w:lang w:eastAsia="de-DE"/>
          </w:rPr>
          <w:t xml:space="preserve"> Arbeiten in umschlossenen Räumen von abwassertechnischen Anlagen</w:t>
        </w:r>
      </w:hyperlink>
    </w:p>
    <w:p w14:paraId="346F29C8" w14:textId="07C6BDB3" w:rsidR="00C677CD" w:rsidRDefault="00B17854">
      <w:pPr>
        <w:rPr>
          <w:rFonts w:ascii="Arial" w:hAnsi="Arial" w:cs="Arial"/>
        </w:rPr>
      </w:pPr>
      <w:hyperlink r:id="rId22" w:history="1">
        <w:r w:rsidR="00D872B0" w:rsidRPr="00D872B0">
          <w:rPr>
            <w:rStyle w:val="Hyperlink"/>
            <w:rFonts w:ascii="Arial" w:eastAsia="Times New Roman" w:hAnsi="Arial" w:cs="Arial"/>
            <w:lang w:eastAsia="de-DE"/>
          </w:rPr>
          <w:t>DGUV Regel 103-</w:t>
        </w:r>
        <w:r w:rsidR="00C677CD" w:rsidRPr="00D872B0">
          <w:rPr>
            <w:rStyle w:val="Hyperlink"/>
            <w:rFonts w:ascii="Arial" w:eastAsia="Times New Roman" w:hAnsi="Arial" w:cs="Arial"/>
            <w:lang w:eastAsia="de-DE"/>
          </w:rPr>
          <w:t>004 Arbeiten in umschlossenen Räumen von abwassertechnischen Anlagen</w:t>
        </w:r>
      </w:hyperlink>
    </w:p>
    <w:p w14:paraId="2580B62D" w14:textId="37BF7B09" w:rsidR="00C677CD" w:rsidRDefault="00B17854">
      <w:pPr>
        <w:rPr>
          <w:rFonts w:ascii="Arial" w:hAnsi="Arial" w:cs="Arial"/>
        </w:rPr>
      </w:pPr>
      <w:hyperlink r:id="rId23" w:history="1">
        <w:r w:rsidR="00C677CD" w:rsidRPr="00D872B0">
          <w:rPr>
            <w:rStyle w:val="Hyperlink"/>
            <w:rFonts w:ascii="Arial" w:hAnsi="Arial" w:cs="Arial"/>
          </w:rPr>
          <w:t>DGUV Regel 103-602 Branche Abwasserentsorgung</w:t>
        </w:r>
      </w:hyperlink>
    </w:p>
    <w:p w14:paraId="1E61DE39" w14:textId="7994B1E2" w:rsidR="00A8520C" w:rsidRDefault="00B17854">
      <w:pPr>
        <w:rPr>
          <w:rStyle w:val="Hyperlink"/>
          <w:rFonts w:ascii="Arial" w:hAnsi="Arial" w:cs="Arial"/>
        </w:rPr>
      </w:pPr>
      <w:hyperlink r:id="rId24" w:history="1">
        <w:r w:rsidR="00C677CD" w:rsidRPr="00D872B0">
          <w:rPr>
            <w:rStyle w:val="Hyperlink"/>
            <w:rFonts w:ascii="Arial" w:hAnsi="Arial" w:cs="Arial"/>
          </w:rPr>
          <w:t>DGUV Information 203-051 Sicherheit und Gesundheitsschutz im Abwasserbereich</w:t>
        </w:r>
      </w:hyperlink>
    </w:p>
    <w:p w14:paraId="13573ADD" w14:textId="3E6A56ED" w:rsidR="00164460" w:rsidRPr="00164460" w:rsidRDefault="00164460">
      <w:pPr>
        <w:rPr>
          <w:rFonts w:ascii="Arial" w:hAnsi="Arial" w:cs="Arial"/>
        </w:rPr>
      </w:pPr>
      <w:r w:rsidRPr="00164460">
        <w:rPr>
          <w:rFonts w:ascii="Arial" w:hAnsi="Arial" w:cs="Arial"/>
        </w:rPr>
        <w:t xml:space="preserve">Weitere </w:t>
      </w:r>
      <w:r>
        <w:rPr>
          <w:rFonts w:ascii="Arial" w:hAnsi="Arial" w:cs="Arial"/>
        </w:rPr>
        <w:t xml:space="preserve">Schriften und </w:t>
      </w:r>
      <w:r w:rsidRPr="00164460">
        <w:rPr>
          <w:rFonts w:ascii="Arial" w:hAnsi="Arial" w:cs="Arial"/>
        </w:rPr>
        <w:t xml:space="preserve">Informationen </w:t>
      </w:r>
      <w:r>
        <w:rPr>
          <w:rFonts w:ascii="Arial" w:hAnsi="Arial" w:cs="Arial"/>
        </w:rPr>
        <w:t xml:space="preserve">finden </w:t>
      </w:r>
      <w:r w:rsidR="00D95E80">
        <w:rPr>
          <w:rFonts w:ascii="Arial" w:hAnsi="Arial" w:cs="Arial"/>
        </w:rPr>
        <w:t xml:space="preserve">Sie </w:t>
      </w:r>
      <w:r>
        <w:rPr>
          <w:rFonts w:ascii="Arial" w:hAnsi="Arial" w:cs="Arial"/>
        </w:rPr>
        <w:t xml:space="preserve">unter: </w:t>
      </w:r>
      <w:hyperlink r:id="rId25" w:history="1">
        <w:r w:rsidRPr="00164460">
          <w:rPr>
            <w:rStyle w:val="Hyperlink"/>
            <w:rFonts w:ascii="Arial" w:hAnsi="Arial" w:cs="Arial"/>
          </w:rPr>
          <w:t>https://publikationen.dguv.de/regelwerk/</w:t>
        </w:r>
      </w:hyperlink>
    </w:p>
    <w:sectPr w:rsidR="00164460" w:rsidRPr="00164460" w:rsidSect="00E73506">
      <w:type w:val="continuous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C8202" w14:textId="77777777" w:rsidR="00B17854" w:rsidRDefault="00B17854" w:rsidP="009B2E95">
      <w:pPr>
        <w:spacing w:after="0" w:line="240" w:lineRule="auto"/>
      </w:pPr>
      <w:r>
        <w:separator/>
      </w:r>
    </w:p>
  </w:endnote>
  <w:endnote w:type="continuationSeparator" w:id="0">
    <w:p w14:paraId="5EFAF4F5" w14:textId="77777777" w:rsidR="00B17854" w:rsidRDefault="00B17854" w:rsidP="009B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GUVMeta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1F9E4" w14:textId="318AFAA2" w:rsidR="00B17854" w:rsidRPr="00BD07A9" w:rsidRDefault="00B17854" w:rsidP="009B2E95">
    <w:pPr>
      <w:pStyle w:val="Kopfzeile"/>
      <w:spacing w:before="240"/>
      <w:rPr>
        <w:rFonts w:ascii="Arial" w:hAnsi="Arial" w:cs="Arial"/>
        <w:sz w:val="18"/>
        <w:szCs w:val="18"/>
      </w:rPr>
    </w:pPr>
    <w:r w:rsidRPr="00BD07A9">
      <w:rPr>
        <w:rFonts w:ascii="Arial" w:hAnsi="Arial" w:cs="Arial"/>
        <w:sz w:val="18"/>
        <w:szCs w:val="18"/>
      </w:rPr>
      <w:t>Quelle: DGUV Information 203-063</w:t>
    </w:r>
    <w:r>
      <w:rPr>
        <w:rFonts w:ascii="Arial" w:hAnsi="Arial" w:cs="Arial"/>
        <w:sz w:val="18"/>
        <w:szCs w:val="18"/>
      </w:rPr>
      <w:t>, Oktober 2022</w:t>
    </w:r>
    <w:r w:rsidRPr="00BD07A9">
      <w:rPr>
        <w:rFonts w:ascii="Arial" w:hAnsi="Arial" w:cs="Arial"/>
        <w:sz w:val="18"/>
        <w:szCs w:val="18"/>
      </w:rPr>
      <w:t xml:space="preserve">; Bezug unter: </w:t>
    </w:r>
    <w:hyperlink r:id="rId1" w:history="1">
      <w:r w:rsidRPr="00DE2BAE">
        <w:rPr>
          <w:rStyle w:val="Hyperlink"/>
          <w:rFonts w:ascii="Arial" w:hAnsi="Arial" w:cs="Arial"/>
          <w:sz w:val="18"/>
          <w:szCs w:val="18"/>
        </w:rPr>
        <w:t>www.dguv.de</w:t>
      </w:r>
    </w:hyperlink>
    <w:r>
      <w:rPr>
        <w:rFonts w:ascii="Arial" w:hAnsi="Arial" w:cs="Arial"/>
        <w:sz w:val="18"/>
        <w:szCs w:val="18"/>
      </w:rPr>
      <w:t>, Webcode: d1115430</w:t>
    </w:r>
    <w:r w:rsidRPr="00BD07A9">
      <w:rPr>
        <w:rFonts w:ascii="Arial" w:hAnsi="Arial" w:cs="Arial"/>
        <w:sz w:val="18"/>
        <w:szCs w:val="18"/>
      </w:rPr>
      <w:ptab w:relativeTo="margin" w:alignment="right" w:leader="none"/>
    </w:r>
    <w:r w:rsidRPr="00BD07A9">
      <w:rPr>
        <w:rFonts w:ascii="Arial" w:hAnsi="Arial" w:cs="Arial"/>
        <w:sz w:val="18"/>
        <w:szCs w:val="18"/>
      </w:rPr>
      <w:fldChar w:fldCharType="begin"/>
    </w:r>
    <w:r w:rsidRPr="00BD07A9">
      <w:rPr>
        <w:rFonts w:ascii="Arial" w:hAnsi="Arial" w:cs="Arial"/>
        <w:sz w:val="18"/>
        <w:szCs w:val="18"/>
      </w:rPr>
      <w:instrText>PAGE   \* MERGEFORMAT</w:instrText>
    </w:r>
    <w:r w:rsidRPr="00BD07A9">
      <w:rPr>
        <w:rFonts w:ascii="Arial" w:hAnsi="Arial" w:cs="Arial"/>
        <w:sz w:val="18"/>
        <w:szCs w:val="18"/>
      </w:rPr>
      <w:fldChar w:fldCharType="separate"/>
    </w:r>
    <w:r w:rsidRPr="00BD07A9">
      <w:rPr>
        <w:rFonts w:ascii="Arial" w:hAnsi="Arial" w:cs="Arial"/>
        <w:sz w:val="18"/>
        <w:szCs w:val="18"/>
      </w:rPr>
      <w:t>1</w:t>
    </w:r>
    <w:r w:rsidRPr="00BD07A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490F3" w14:textId="77777777" w:rsidR="00B17854" w:rsidRDefault="00B17854" w:rsidP="009B2E95">
      <w:pPr>
        <w:spacing w:after="0" w:line="240" w:lineRule="auto"/>
      </w:pPr>
      <w:r>
        <w:separator/>
      </w:r>
    </w:p>
  </w:footnote>
  <w:footnote w:type="continuationSeparator" w:id="0">
    <w:p w14:paraId="65ECEF43" w14:textId="77777777" w:rsidR="00B17854" w:rsidRDefault="00B17854" w:rsidP="009B2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32A8"/>
    <w:multiLevelType w:val="hybridMultilevel"/>
    <w:tmpl w:val="0DB06F8E"/>
    <w:lvl w:ilvl="0" w:tplc="250809C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A10F2"/>
    <w:multiLevelType w:val="hybridMultilevel"/>
    <w:tmpl w:val="8B14D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A7CEA"/>
    <w:multiLevelType w:val="hybridMultilevel"/>
    <w:tmpl w:val="DF205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D60A1"/>
    <w:multiLevelType w:val="hybridMultilevel"/>
    <w:tmpl w:val="82F46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3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14"/>
    <w:rsid w:val="00011E69"/>
    <w:rsid w:val="0002602E"/>
    <w:rsid w:val="00042058"/>
    <w:rsid w:val="00054C59"/>
    <w:rsid w:val="000613C1"/>
    <w:rsid w:val="000632BF"/>
    <w:rsid w:val="00065461"/>
    <w:rsid w:val="00071DDF"/>
    <w:rsid w:val="00072EDE"/>
    <w:rsid w:val="00075785"/>
    <w:rsid w:val="00077608"/>
    <w:rsid w:val="00092767"/>
    <w:rsid w:val="000B6856"/>
    <w:rsid w:val="000F0BB4"/>
    <w:rsid w:val="00102BBE"/>
    <w:rsid w:val="00111711"/>
    <w:rsid w:val="0013612D"/>
    <w:rsid w:val="00140C4A"/>
    <w:rsid w:val="00164460"/>
    <w:rsid w:val="0018024B"/>
    <w:rsid w:val="00200EAA"/>
    <w:rsid w:val="00226D92"/>
    <w:rsid w:val="002452FE"/>
    <w:rsid w:val="002751D5"/>
    <w:rsid w:val="00276331"/>
    <w:rsid w:val="002961F3"/>
    <w:rsid w:val="002C2E1B"/>
    <w:rsid w:val="002E52E2"/>
    <w:rsid w:val="00313C3F"/>
    <w:rsid w:val="0034692B"/>
    <w:rsid w:val="00372FC2"/>
    <w:rsid w:val="003C6820"/>
    <w:rsid w:val="003E293F"/>
    <w:rsid w:val="004216E5"/>
    <w:rsid w:val="00434423"/>
    <w:rsid w:val="00487707"/>
    <w:rsid w:val="004A66F6"/>
    <w:rsid w:val="004F5940"/>
    <w:rsid w:val="005134E2"/>
    <w:rsid w:val="0052032D"/>
    <w:rsid w:val="00545794"/>
    <w:rsid w:val="005904A1"/>
    <w:rsid w:val="005A4F18"/>
    <w:rsid w:val="005C05A4"/>
    <w:rsid w:val="005E027E"/>
    <w:rsid w:val="005F7EA6"/>
    <w:rsid w:val="0060096F"/>
    <w:rsid w:val="006106A8"/>
    <w:rsid w:val="00617BFD"/>
    <w:rsid w:val="00636FF4"/>
    <w:rsid w:val="00645349"/>
    <w:rsid w:val="00660B0F"/>
    <w:rsid w:val="00686A9D"/>
    <w:rsid w:val="006C1CC8"/>
    <w:rsid w:val="006D382C"/>
    <w:rsid w:val="006D42AA"/>
    <w:rsid w:val="006E78FA"/>
    <w:rsid w:val="006F01DF"/>
    <w:rsid w:val="006F5E82"/>
    <w:rsid w:val="0077409E"/>
    <w:rsid w:val="00777E7D"/>
    <w:rsid w:val="00782FAC"/>
    <w:rsid w:val="007A42F5"/>
    <w:rsid w:val="007B12FC"/>
    <w:rsid w:val="007B381B"/>
    <w:rsid w:val="00846A50"/>
    <w:rsid w:val="00851D54"/>
    <w:rsid w:val="008958FF"/>
    <w:rsid w:val="008D1D0A"/>
    <w:rsid w:val="008E69E5"/>
    <w:rsid w:val="008F385E"/>
    <w:rsid w:val="009023A3"/>
    <w:rsid w:val="0092749D"/>
    <w:rsid w:val="00932358"/>
    <w:rsid w:val="00992D14"/>
    <w:rsid w:val="009966CB"/>
    <w:rsid w:val="009B2E95"/>
    <w:rsid w:val="009B431D"/>
    <w:rsid w:val="009E2BE4"/>
    <w:rsid w:val="009E7A55"/>
    <w:rsid w:val="009F1526"/>
    <w:rsid w:val="00A055F2"/>
    <w:rsid w:val="00A511FE"/>
    <w:rsid w:val="00A650E0"/>
    <w:rsid w:val="00A8520C"/>
    <w:rsid w:val="00A92A79"/>
    <w:rsid w:val="00AA06B5"/>
    <w:rsid w:val="00AC31DC"/>
    <w:rsid w:val="00AE0199"/>
    <w:rsid w:val="00AE13E1"/>
    <w:rsid w:val="00B17854"/>
    <w:rsid w:val="00B45592"/>
    <w:rsid w:val="00B60805"/>
    <w:rsid w:val="00B80F0B"/>
    <w:rsid w:val="00B81BA7"/>
    <w:rsid w:val="00B8497C"/>
    <w:rsid w:val="00B86966"/>
    <w:rsid w:val="00BD07A9"/>
    <w:rsid w:val="00BF1CFD"/>
    <w:rsid w:val="00C06D06"/>
    <w:rsid w:val="00C23E2B"/>
    <w:rsid w:val="00C479F4"/>
    <w:rsid w:val="00C65860"/>
    <w:rsid w:val="00C677CD"/>
    <w:rsid w:val="00C67AC9"/>
    <w:rsid w:val="00C82432"/>
    <w:rsid w:val="00CB5365"/>
    <w:rsid w:val="00CD3AD7"/>
    <w:rsid w:val="00CD64C4"/>
    <w:rsid w:val="00D07439"/>
    <w:rsid w:val="00D1705D"/>
    <w:rsid w:val="00D31D0F"/>
    <w:rsid w:val="00D3242B"/>
    <w:rsid w:val="00D71B89"/>
    <w:rsid w:val="00D859D1"/>
    <w:rsid w:val="00D872B0"/>
    <w:rsid w:val="00D95E80"/>
    <w:rsid w:val="00DA0174"/>
    <w:rsid w:val="00DE72AD"/>
    <w:rsid w:val="00DF1100"/>
    <w:rsid w:val="00E73506"/>
    <w:rsid w:val="00E746C7"/>
    <w:rsid w:val="00E80233"/>
    <w:rsid w:val="00E8158F"/>
    <w:rsid w:val="00E852EA"/>
    <w:rsid w:val="00E9028E"/>
    <w:rsid w:val="00E948FC"/>
    <w:rsid w:val="00E9768C"/>
    <w:rsid w:val="00F60FDF"/>
    <w:rsid w:val="00F61036"/>
    <w:rsid w:val="00F977C3"/>
    <w:rsid w:val="00F97FAB"/>
    <w:rsid w:val="00FB7CF4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CB402D"/>
  <w15:chartTrackingRefBased/>
  <w15:docId w15:val="{F437505E-86B7-43BE-94DA-3A3027F0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479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077608"/>
    <w:pPr>
      <w:numPr>
        <w:numId w:val="2"/>
      </w:numPr>
      <w:spacing w:after="0" w:line="240" w:lineRule="auto"/>
      <w:contextualSpacing/>
    </w:pPr>
    <w:rPr>
      <w:rFonts w:ascii="Arial" w:hAnsi="Arial" w:cs="Arial"/>
      <w:sz w:val="18"/>
      <w:szCs w:val="18"/>
    </w:rPr>
  </w:style>
  <w:style w:type="table" w:styleId="Tabellenraster">
    <w:name w:val="Table Grid"/>
    <w:basedOn w:val="NormaleTabelle"/>
    <w:uiPriority w:val="39"/>
    <w:rsid w:val="00992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bsatz-Standardschriftart"/>
    <w:rsid w:val="00140C4A"/>
    <w:rPr>
      <w:rFonts w:ascii="DGUVMeta-Bold" w:hAnsi="DGUVMeta-Bold" w:hint="default"/>
      <w:b/>
      <w:bCs/>
      <w:i w:val="0"/>
      <w:iCs w:val="0"/>
      <w:color w:val="FFFFFF"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C677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77C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872B0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B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E95"/>
  </w:style>
  <w:style w:type="paragraph" w:styleId="Fuzeile">
    <w:name w:val="footer"/>
    <w:basedOn w:val="Standard"/>
    <w:link w:val="FuzeileZchn"/>
    <w:uiPriority w:val="99"/>
    <w:unhideWhenUsed/>
    <w:rsid w:val="009B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https://publikationen.dguv.de/DguvWebcode?query=p00032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ublikationen.dguv.de/DguvWebcode?query=p103003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publikationen.dguv.de/regelwerk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publikationen.dguv.de/DguvWebcode?query=p1000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publikationen.dguv.de/DguvWebcode?query=p20305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publikationen.dguv.de/DguvWebcode?query=p103602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publikationen.dguv.de/DguvWebcode?query=p0005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publikationen.dguv.de/DguvWebcode?query=p10300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uv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B486-D41A-4676-8B94-39D83C97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1781</Words>
  <Characters>11226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DGUV</Company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Crivellaro, Florian</dc:creator>
  <cp:keywords/>
  <dc:description/>
  <cp:lastModifiedBy>Danneberg, Sven Jürgen</cp:lastModifiedBy>
  <cp:revision>3</cp:revision>
  <dcterms:created xsi:type="dcterms:W3CDTF">2022-11-04T13:14:00Z</dcterms:created>
  <dcterms:modified xsi:type="dcterms:W3CDTF">2022-11-08T15:23:00Z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45839c-a198-4d87-a0d2-c07b8aa32614_Enabled">
    <vt:lpwstr>true</vt:lpwstr>
  </property>
  <property fmtid="{D5CDD505-2E9C-101B-9397-08002B2CF9AE}" pid="3" name="MSIP_Label_7545839c-a198-4d87-a0d2-c07b8aa32614_SetDate">
    <vt:lpwstr>2021-12-17T07:32:18Z</vt:lpwstr>
  </property>
  <property fmtid="{D5CDD505-2E9C-101B-9397-08002B2CF9AE}" pid="4" name="MSIP_Label_7545839c-a198-4d87-a0d2-c07b8aa32614_Method">
    <vt:lpwstr>Standard</vt:lpwstr>
  </property>
  <property fmtid="{D5CDD505-2E9C-101B-9397-08002B2CF9AE}" pid="5" name="MSIP_Label_7545839c-a198-4d87-a0d2-c07b8aa32614_Name">
    <vt:lpwstr>Öffentlich</vt:lpwstr>
  </property>
  <property fmtid="{D5CDD505-2E9C-101B-9397-08002B2CF9AE}" pid="6" name="MSIP_Label_7545839c-a198-4d87-a0d2-c07b8aa32614_SiteId">
    <vt:lpwstr>f3987bed-0f17-4307-a6bb-a2ae861736b7</vt:lpwstr>
  </property>
  <property fmtid="{D5CDD505-2E9C-101B-9397-08002B2CF9AE}" pid="7" name="MSIP_Label_7545839c-a198-4d87-a0d2-c07b8aa32614_ActionId">
    <vt:lpwstr>bf3edbbc-6028-4ed8-abe8-da33cb8ee071</vt:lpwstr>
  </property>
  <property fmtid="{D5CDD505-2E9C-101B-9397-08002B2CF9AE}" pid="8" name="MSIP_Label_7545839c-a198-4d87-a0d2-c07b8aa32614_ContentBits">
    <vt:lpwstr>0</vt:lpwstr>
  </property>
</Properties>
</file>