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04502" w14:textId="3EAE90BB" w:rsidR="006E78FA" w:rsidRPr="002452FE" w:rsidRDefault="006E78FA" w:rsidP="00617BFD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452FE">
        <w:rPr>
          <w:rFonts w:ascii="Arial" w:hAnsi="Arial" w:cs="Arial"/>
          <w:b/>
          <w:bCs/>
          <w:sz w:val="28"/>
          <w:szCs w:val="28"/>
        </w:rPr>
        <w:t>Gefährdungen und Maßnahmen (Dokumentation)</w:t>
      </w:r>
    </w:p>
    <w:p w14:paraId="567FDA3E" w14:textId="70116A4A" w:rsidR="006E78FA" w:rsidRPr="006E78FA" w:rsidRDefault="006E78FA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6"/>
        <w:gridCol w:w="7519"/>
      </w:tblGrid>
      <w:tr w:rsidR="00846A50" w14:paraId="12D3F4DA" w14:textId="77777777" w:rsidTr="00846A50">
        <w:tc>
          <w:tcPr>
            <w:tcW w:w="2796" w:type="dxa"/>
          </w:tcPr>
          <w:p w14:paraId="542CB8ED" w14:textId="77777777" w:rsidR="00846A50" w:rsidRDefault="00846A50">
            <w:pPr>
              <w:rPr>
                <w:rFonts w:ascii="Arial" w:hAnsi="Arial" w:cs="Arial"/>
                <w:b/>
                <w:bCs/>
              </w:rPr>
            </w:pPr>
            <w:r w:rsidRPr="002452FE">
              <w:rPr>
                <w:rFonts w:ascii="Arial" w:hAnsi="Arial" w:cs="Arial"/>
                <w:b/>
                <w:bCs/>
              </w:rPr>
              <w:t>Arbeitsbereich:</w:t>
            </w:r>
          </w:p>
          <w:p w14:paraId="089B2807" w14:textId="04C6A821" w:rsidR="00846A50" w:rsidRDefault="00846A50">
            <w:pPr>
              <w:rPr>
                <w:rFonts w:ascii="Arial" w:hAnsi="Arial" w:cs="Arial"/>
              </w:rPr>
            </w:pPr>
          </w:p>
        </w:tc>
        <w:tc>
          <w:tcPr>
            <w:tcW w:w="7519" w:type="dxa"/>
          </w:tcPr>
          <w:p w14:paraId="435B4A0B" w14:textId="406929D7" w:rsidR="00846A50" w:rsidRPr="00E73506" w:rsidRDefault="00846A50" w:rsidP="00E73506">
            <w:pPr>
              <w:pStyle w:val="Listenabsatz"/>
              <w:numPr>
                <w:ilvl w:val="0"/>
                <w:numId w:val="13"/>
              </w:numPr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</w:rPr>
              <w:t>Abwasserentsorgung / Abwasserbehandlungsanlage</w:t>
            </w:r>
          </w:p>
        </w:tc>
      </w:tr>
      <w:tr w:rsidR="00846A50" w14:paraId="4C0A64E7" w14:textId="77777777" w:rsidTr="00846A50">
        <w:tc>
          <w:tcPr>
            <w:tcW w:w="2796" w:type="dxa"/>
          </w:tcPr>
          <w:p w14:paraId="335A8080" w14:textId="77777777" w:rsidR="00846A50" w:rsidRDefault="00846A50">
            <w:pPr>
              <w:rPr>
                <w:rFonts w:ascii="Arial" w:hAnsi="Arial" w:cs="Arial"/>
                <w:b/>
                <w:bCs/>
              </w:rPr>
            </w:pPr>
            <w:r w:rsidRPr="002452FE">
              <w:rPr>
                <w:rFonts w:ascii="Arial" w:hAnsi="Arial" w:cs="Arial"/>
                <w:b/>
                <w:bCs/>
              </w:rPr>
              <w:t>Berufsgruppe/Person</w:t>
            </w:r>
            <w:r>
              <w:rPr>
                <w:rFonts w:ascii="Arial" w:hAnsi="Arial" w:cs="Arial"/>
                <w:b/>
                <w:bCs/>
              </w:rPr>
              <w:t>en:</w:t>
            </w:r>
          </w:p>
          <w:p w14:paraId="6865012C" w14:textId="7D1BECDB" w:rsidR="00846A50" w:rsidRDefault="00846A50">
            <w:pPr>
              <w:rPr>
                <w:rFonts w:ascii="Arial" w:hAnsi="Arial" w:cs="Arial"/>
              </w:rPr>
            </w:pPr>
          </w:p>
        </w:tc>
        <w:tc>
          <w:tcPr>
            <w:tcW w:w="7519" w:type="dxa"/>
          </w:tcPr>
          <w:p w14:paraId="05EAD4BF" w14:textId="2190791C" w:rsidR="00846A50" w:rsidRPr="00E73506" w:rsidRDefault="00846A50" w:rsidP="00E73506">
            <w:pPr>
              <w:pStyle w:val="Listenabsatz"/>
              <w:numPr>
                <w:ilvl w:val="0"/>
                <w:numId w:val="13"/>
              </w:numPr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</w:rPr>
              <w:t>Alle Mitarbeiterinnen und Mitarbeiter</w:t>
            </w:r>
          </w:p>
        </w:tc>
      </w:tr>
      <w:tr w:rsidR="00846A50" w14:paraId="1AD2F70E" w14:textId="77777777" w:rsidTr="00846A50">
        <w:tc>
          <w:tcPr>
            <w:tcW w:w="2796" w:type="dxa"/>
          </w:tcPr>
          <w:p w14:paraId="576A5B12" w14:textId="77777777" w:rsidR="00846A50" w:rsidRDefault="00846A50">
            <w:pPr>
              <w:rPr>
                <w:rFonts w:ascii="Arial" w:hAnsi="Arial" w:cs="Arial"/>
                <w:b/>
                <w:bCs/>
              </w:rPr>
            </w:pPr>
            <w:r w:rsidRPr="002452FE">
              <w:rPr>
                <w:rFonts w:ascii="Arial" w:hAnsi="Arial" w:cs="Arial"/>
                <w:b/>
                <w:bCs/>
              </w:rPr>
              <w:t>Tätigkeiten:</w:t>
            </w:r>
          </w:p>
          <w:p w14:paraId="45CDDDBD" w14:textId="32007A8E" w:rsidR="00846A50" w:rsidRDefault="00846A50">
            <w:pPr>
              <w:rPr>
                <w:rFonts w:ascii="Arial" w:hAnsi="Arial" w:cs="Arial"/>
              </w:rPr>
            </w:pPr>
          </w:p>
        </w:tc>
        <w:tc>
          <w:tcPr>
            <w:tcW w:w="7519" w:type="dxa"/>
          </w:tcPr>
          <w:p w14:paraId="7C0FC569" w14:textId="2EE21933" w:rsidR="00E73506" w:rsidRDefault="00846A50" w:rsidP="00E73506">
            <w:pPr>
              <w:pStyle w:val="Listenabsatz"/>
              <w:numPr>
                <w:ilvl w:val="0"/>
                <w:numId w:val="13"/>
              </w:numPr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</w:rPr>
              <w:t>Arbeiten in abwassertechnischen Anlagen</w:t>
            </w:r>
            <w:r w:rsidR="00E73506">
              <w:rPr>
                <w:sz w:val="22"/>
                <w:szCs w:val="22"/>
              </w:rPr>
              <w:br/>
            </w:r>
          </w:p>
          <w:p w14:paraId="41724A08" w14:textId="17305D3D" w:rsidR="00E73506" w:rsidRP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  <w:u w:val="single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 w:rsidRPr="00E73506">
              <w:rPr>
                <w:sz w:val="22"/>
                <w:szCs w:val="22"/>
                <w:u w:val="single"/>
              </w:rPr>
              <w:br/>
            </w:r>
          </w:p>
          <w:p w14:paraId="1C01804D" w14:textId="40DD7D5E" w:rsid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br/>
            </w:r>
          </w:p>
          <w:p w14:paraId="4E3FF88C" w14:textId="25A1B80E" w:rsid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br/>
            </w:r>
          </w:p>
          <w:p w14:paraId="5085312A" w14:textId="31857CB6" w:rsid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br/>
            </w:r>
          </w:p>
          <w:p w14:paraId="05C0841D" w14:textId="71E202A0" w:rsidR="00846A50" w:rsidRPr="00E73506" w:rsidRDefault="00846A50" w:rsidP="00E73506">
            <w:pPr>
              <w:rPr>
                <w:rFonts w:ascii="Arial" w:hAnsi="Arial" w:cs="Arial"/>
              </w:rPr>
            </w:pPr>
          </w:p>
        </w:tc>
      </w:tr>
    </w:tbl>
    <w:p w14:paraId="1109B53F" w14:textId="3C7AEE5B" w:rsidR="00846A50" w:rsidRDefault="00846A50">
      <w:pPr>
        <w:rPr>
          <w:rFonts w:ascii="Arial" w:hAnsi="Arial" w:cs="Arial"/>
        </w:rPr>
      </w:pPr>
    </w:p>
    <w:p w14:paraId="2AD3E9AB" w14:textId="77777777" w:rsidR="00E73506" w:rsidRDefault="00E73506">
      <w:pPr>
        <w:rPr>
          <w:rFonts w:ascii="Arial" w:hAnsi="Arial" w:cs="Arial"/>
        </w:rPr>
        <w:sectPr w:rsidR="00E73506" w:rsidSect="009B2E95">
          <w:footerReference w:type="default" r:id="rId8"/>
          <w:pgSz w:w="16838" w:h="11906" w:orient="landscape"/>
          <w:pgMar w:top="720" w:right="720" w:bottom="720" w:left="720" w:header="708" w:footer="283" w:gutter="0"/>
          <w:cols w:space="708"/>
          <w:docGrid w:linePitch="360"/>
        </w:sect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3567"/>
        <w:gridCol w:w="425"/>
        <w:gridCol w:w="426"/>
        <w:gridCol w:w="283"/>
        <w:gridCol w:w="1418"/>
        <w:gridCol w:w="4252"/>
        <w:gridCol w:w="1701"/>
        <w:gridCol w:w="1165"/>
        <w:gridCol w:w="1050"/>
      </w:tblGrid>
      <w:tr w:rsidR="00545794" w14:paraId="770127E2" w14:textId="77777777" w:rsidTr="0077409E">
        <w:trPr>
          <w:trHeight w:val="306"/>
          <w:tblHeader/>
        </w:trPr>
        <w:tc>
          <w:tcPr>
            <w:tcW w:w="1111" w:type="dxa"/>
            <w:vMerge w:val="restart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11F2208" w14:textId="38CC6911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G-Faktor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2697283" w14:textId="68BB520B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Ermittelte Gefährdungen und deren Beschreibungen</w:t>
            </w:r>
          </w:p>
        </w:tc>
        <w:tc>
          <w:tcPr>
            <w:tcW w:w="2552" w:type="dxa"/>
            <w:gridSpan w:val="4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2E96DD" w14:textId="242CA79B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Gefährdungen bewerten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A5E5C92" w14:textId="783FFDC9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Maßnahmen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br/>
              <w:t>Aufzählung nicht abschließend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124766" w14:textId="4B018293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bearbeitende /</w:t>
            </w:r>
            <w:r w:rsidR="006C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beratende Person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49DF5D" w14:textId="2F1EC893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Termin /</w:t>
            </w:r>
            <w:r w:rsidR="006C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erledigt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2F5496" w:themeFill="accent1" w:themeFillShade="BF"/>
            <w:vAlign w:val="center"/>
          </w:tcPr>
          <w:p w14:paraId="7E0A94F3" w14:textId="5939E8B6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Wirksam ja / nein</w:t>
            </w:r>
          </w:p>
        </w:tc>
      </w:tr>
      <w:tr w:rsidR="00545794" w14:paraId="628A448A" w14:textId="77777777" w:rsidTr="00BF1CFD">
        <w:tc>
          <w:tcPr>
            <w:tcW w:w="1111" w:type="dxa"/>
            <w:vMerge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26401D1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A65404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468F0FA" w14:textId="2949B1B0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Risiko</w:t>
            </w:r>
          </w:p>
        </w:tc>
        <w:tc>
          <w:tcPr>
            <w:tcW w:w="1418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8F18B61" w14:textId="256526A1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Handlungs-bedarf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br/>
              <w:t>ja / nein</w:t>
            </w:r>
          </w:p>
        </w:tc>
        <w:tc>
          <w:tcPr>
            <w:tcW w:w="4252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7CBE09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D934925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69DD2C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2F5496" w:themeFill="accent1" w:themeFillShade="BF"/>
            <w:vAlign w:val="center"/>
          </w:tcPr>
          <w:p w14:paraId="26569476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794" w14:paraId="226DFCB6" w14:textId="77777777" w:rsidTr="006106A8">
        <w:tc>
          <w:tcPr>
            <w:tcW w:w="1111" w:type="dxa"/>
            <w:vMerge/>
            <w:tcBorders>
              <w:top w:val="single" w:sz="6" w:space="0" w:color="FFFFFF" w:themeColor="background1"/>
              <w:left w:val="nil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D743B85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F1C51E8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7EFD09" w14:textId="290ED201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426" w:type="dxa"/>
            <w:tcBorders>
              <w:top w:val="nil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EBE0E3F" w14:textId="52DEAA78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283" w:type="dxa"/>
            <w:tcBorders>
              <w:top w:val="nil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C3567C4" w14:textId="03EEBAE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K</w:t>
            </w:r>
          </w:p>
        </w:tc>
        <w:tc>
          <w:tcPr>
            <w:tcW w:w="1418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7DAC516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EC7B2A2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E1CE24B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223163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nil"/>
            </w:tcBorders>
            <w:shd w:val="clear" w:color="auto" w:fill="2F5496" w:themeFill="accent1" w:themeFillShade="BF"/>
            <w:vAlign w:val="center"/>
          </w:tcPr>
          <w:p w14:paraId="4BCD6A25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794" w14:paraId="1B0B372B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  <w:vAlign w:val="center"/>
          </w:tcPr>
          <w:p w14:paraId="7084A1D7" w14:textId="49F33C49" w:rsidR="00545794" w:rsidRPr="00545794" w:rsidRDefault="009B431D" w:rsidP="006106A8">
            <w:pPr>
              <w:ind w:hanging="10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07FABE5E" wp14:editId="1ABAC830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18415</wp:posOffset>
                  </wp:positionV>
                  <wp:extent cx="690880" cy="690880"/>
                  <wp:effectExtent l="0" t="0" r="0" b="0"/>
                  <wp:wrapNone/>
                  <wp:docPr id="2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F6D9C20" w14:textId="75D43655" w:rsidR="00545794" w:rsidRPr="00BF1CFD" w:rsidRDefault="00545794" w:rsidP="00545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1CFD">
              <w:rPr>
                <w:rFonts w:ascii="Arial" w:hAnsi="Arial" w:cs="Arial"/>
                <w:b/>
                <w:bCs/>
                <w:sz w:val="18"/>
                <w:szCs w:val="18"/>
              </w:rPr>
              <w:t>1.1 ungeschützt bewegte Teile</w:t>
            </w:r>
          </w:p>
        </w:tc>
      </w:tr>
      <w:tr w:rsidR="00434423" w14:paraId="604952E0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C512AAD" w14:textId="15781D5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07F76E" w14:textId="18EAF92F" w:rsidR="00434423" w:rsidRPr="00434423" w:rsidRDefault="00434423" w:rsidP="00077608">
            <w:pPr>
              <w:pStyle w:val="Listenabsatz"/>
              <w:ind w:left="337" w:hanging="337"/>
            </w:pPr>
            <w:r w:rsidRPr="00434423">
              <w:t>ungeschützt bewegte Teile an Maschinen, z.B. an Rechen, Räumerbrücken, Stetigförderern (Schnecken und Förderbänder), Pressen für Rechengut und Schlamm, Antrieben oder Antriebsteilen, Heckenscheren</w:t>
            </w:r>
          </w:p>
          <w:p w14:paraId="06578B5E" w14:textId="77777777" w:rsidR="00434423" w:rsidRPr="00434423" w:rsidRDefault="00434423" w:rsidP="00077608">
            <w:pPr>
              <w:pStyle w:val="Listenabsatz"/>
              <w:ind w:left="337" w:hanging="337"/>
            </w:pPr>
            <w:r w:rsidRPr="00434423">
              <w:t>beim Bedienen der Geräte und Maschinen kann der Bediener an Gefahrstellen gelangen und verletzt werden</w:t>
            </w:r>
          </w:p>
          <w:p w14:paraId="72DA567B" w14:textId="77777777" w:rsidR="00434423" w:rsidRPr="00434423" w:rsidRDefault="00434423" w:rsidP="00077608">
            <w:pPr>
              <w:pStyle w:val="Listenabsatz"/>
              <w:ind w:left="337" w:hanging="337"/>
            </w:pPr>
            <w:r w:rsidRPr="00434423">
              <w:t>Quetschen von Körperteilen</w:t>
            </w:r>
          </w:p>
          <w:p w14:paraId="55A9B264" w14:textId="77777777" w:rsidR="00434423" w:rsidRPr="00434423" w:rsidRDefault="00434423" w:rsidP="00077608">
            <w:pPr>
              <w:pStyle w:val="Listenabsatz"/>
              <w:ind w:left="337" w:hanging="337"/>
            </w:pPr>
            <w:r w:rsidRPr="00434423">
              <w:t>Scherstellen</w:t>
            </w:r>
          </w:p>
          <w:p w14:paraId="3537F4BB" w14:textId="77777777" w:rsidR="00434423" w:rsidRPr="00434423" w:rsidRDefault="00434423" w:rsidP="00077608">
            <w:pPr>
              <w:pStyle w:val="Listenabsatz"/>
              <w:ind w:left="337" w:hanging="337"/>
            </w:pPr>
            <w:r w:rsidRPr="00434423">
              <w:t>Erfassen und Einzug von Kleidung</w:t>
            </w:r>
          </w:p>
          <w:p w14:paraId="20DEE240" w14:textId="65EE906F" w:rsidR="00434423" w:rsidRPr="007B381B" w:rsidRDefault="00434423" w:rsidP="00F97FAB">
            <w:pPr>
              <w:pStyle w:val="Listenabsatz"/>
              <w:ind w:left="337" w:hanging="337"/>
              <w:rPr>
                <w:bCs/>
              </w:rPr>
            </w:pPr>
            <w:r w:rsidRPr="00434423">
              <w:t>Schneiden an offenen Messern und scharfen Teilen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9A7BF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921D27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752F06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99A217" w14:textId="77777777" w:rsidR="00434423" w:rsidRPr="007B381B" w:rsidRDefault="00434423" w:rsidP="00D324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EC2CF1" w14:textId="7BB60289" w:rsidR="00434423" w:rsidRPr="00434423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bei Neuanschaffung: auf sichere Geräte achten (CE-Zeichen)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84D23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80AE4A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AB3CD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11FCE8D0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8E8F3C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DC903A" w14:textId="36C373FF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95DBBD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1B8CE4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F8FF9D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72FC61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4906FB" w14:textId="4B391AA7" w:rsidR="00434423" w:rsidRPr="00545794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6C1CC8">
              <w:t>trennende Schutzeinrichtungen (z.B. Verkleidung, Verdeckung, Umzäunung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9D9AAF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43FAB2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6F577AD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0031E385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A08DDE6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359A52" w14:textId="572ACE41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6E067F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FBED49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CAD75E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B526C9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9DCD9A" w14:textId="515B3F24" w:rsidR="00434423" w:rsidRPr="00545794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6C1CC8">
              <w:t>abweisende Schutzeinrichtungen (Abweiser, Bügel)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E56BF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6B55C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AC6302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48049B53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F73802C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9065B" w14:textId="36B80B83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4599E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2D889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DDA45B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F703EF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5ECF9A" w14:textId="50A8BBEC" w:rsidR="00434423" w:rsidRPr="00545794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6C1CC8">
              <w:t>berührungslos wirkende Schutzeinrichtungen (z.B. Lichtschranken)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4F107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36ECE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62A8387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274BCAAE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46218A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585D03" w14:textId="57C5E891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F52B96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95D7C2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83052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6923D8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9119A4" w14:textId="21A4F71C" w:rsidR="00434423" w:rsidRPr="00545794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6C1CC8">
              <w:t>Kontaktleisten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91924D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A67920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B81A2B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5EDCE812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40C6447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6FDA53" w14:textId="5D7BFE72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177686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2ABA6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3D3B48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1838C2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465121" w14:textId="5E19DFA0" w:rsidR="00434423" w:rsidRPr="00434423" w:rsidRDefault="00434423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Schutzvorrichtungen auf ihre Wirksamkeit überprüfen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A33321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ED788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353FC9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1CC8" w14:paraId="77395D51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E17CD07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94180483"/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214442" w14:textId="3D375A7E" w:rsidR="006C1CC8" w:rsidRPr="00077608" w:rsidRDefault="006C1CC8" w:rsidP="00077608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C6586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447318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000E67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353F1D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C31020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4E9E99" w14:textId="3A0CD5CE" w:rsidR="006C1CC8" w:rsidRPr="00077608" w:rsidRDefault="006C1CC8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C6586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2740E7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F1B85B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13A5E1D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650E0" w14:paraId="0A667482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9ECDDDF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0877AB" w14:textId="77777777" w:rsidR="00A650E0" w:rsidRPr="007B381B" w:rsidRDefault="00A650E0" w:rsidP="006C1C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E3DC27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816F8C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A15495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36B950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6FFC17" w14:textId="77777777" w:rsidR="00A650E0" w:rsidRPr="00A650E0" w:rsidRDefault="00A650E0" w:rsidP="00077608">
            <w:pPr>
              <w:ind w:left="318" w:hanging="31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26E9E0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E72950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528D455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  <w:tr w:rsidR="00077608" w14:paraId="6338EE62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586B12B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47BC20" w14:textId="52915AD0" w:rsidR="00077608" w:rsidRPr="00077608" w:rsidRDefault="00077608" w:rsidP="00077608">
            <w:pPr>
              <w:pStyle w:val="Listenabsatz"/>
              <w:ind w:left="337" w:hanging="337"/>
            </w:pPr>
            <w:r w:rsidRPr="00077608">
              <w:t>Gefahrstellen entstehen in besonderen Situationen oder Betriebszuständen (z.B. Reinigung, Störungsbeseitigung)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08FB0F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942359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1CF04F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3C04E2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940115" w14:textId="20187034" w:rsidR="00077608" w:rsidRPr="006C1CC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Gefahrstellen kennzeichnen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FA583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1660A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1862B54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14:paraId="0D8F9FAE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2FDB87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99D2A5" w14:textId="77777777" w:rsidR="00077608" w:rsidRPr="00077608" w:rsidRDefault="00077608" w:rsidP="00077608">
            <w:pPr>
              <w:ind w:left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32C6A0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FADB4A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BB86B2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2B01DA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F2E1F6" w14:textId="00333E99" w:rsidR="00077608" w:rsidRPr="006C1CC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Sicherheitsabstände einhalten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D36512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D9410C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A15D9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1CC8" w14:paraId="083F5A00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6DE4626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36081B" w14:textId="7567D8BC" w:rsidR="006C1CC8" w:rsidRPr="00077608" w:rsidRDefault="006C1CC8" w:rsidP="00077608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C6586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Gefährdungen ….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E1C7A8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B53553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CB7AF5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38DF9F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E7AFB3" w14:textId="1E256138" w:rsidR="006C1CC8" w:rsidRPr="00077608" w:rsidRDefault="006C1CC8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A650E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4C572C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B8F11A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6063C2D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:rsidRPr="00077608" w14:paraId="5119F105" w14:textId="77777777" w:rsidTr="006106A8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819629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6A6940" w14:textId="77777777" w:rsidR="00077608" w:rsidRPr="00077608" w:rsidRDefault="00077608" w:rsidP="009966CB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54AB97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47BCE9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2716A1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9BEC1E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BDF545" w14:textId="77777777" w:rsidR="00077608" w:rsidRPr="0007760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771EA6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DFA430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AAB622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1CC8" w14:paraId="2BAA8E2F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29D04619" w14:textId="00BCD5D8" w:rsidR="006C1CC8" w:rsidRPr="00545794" w:rsidRDefault="009B431D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94179869"/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E9CDA88" wp14:editId="13F67B74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5715</wp:posOffset>
                  </wp:positionV>
                  <wp:extent cx="690880" cy="690880"/>
                  <wp:effectExtent l="0" t="0" r="0" b="0"/>
                  <wp:wrapNone/>
                  <wp:docPr id="15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4D5E09CB" w14:textId="0B05E88A" w:rsidR="006C1CC8" w:rsidRPr="00545794" w:rsidRDefault="006C1CC8" w:rsidP="00077608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sz w:val="18"/>
                <w:szCs w:val="18"/>
              </w:rPr>
              <w:t>1.2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45794">
              <w:rPr>
                <w:rFonts w:ascii="Arial" w:hAnsi="Arial" w:cs="Arial"/>
                <w:b/>
                <w:bCs/>
                <w:sz w:val="18"/>
                <w:szCs w:val="18"/>
              </w:rPr>
              <w:t>Teile mit gefährlichen Oberflächen</w:t>
            </w:r>
          </w:p>
        </w:tc>
      </w:tr>
      <w:bookmarkEnd w:id="1"/>
      <w:tr w:rsidR="00077608" w14:paraId="43F6DAFD" w14:textId="77777777" w:rsidTr="006106A8">
        <w:trPr>
          <w:trHeight w:val="53"/>
        </w:trPr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D331ACF" w14:textId="1985F340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4F52DF" w14:textId="77777777" w:rsidR="00077608" w:rsidRPr="00077608" w:rsidRDefault="00077608" w:rsidP="00077608">
            <w:pPr>
              <w:pStyle w:val="Listenabsatz"/>
              <w:ind w:left="337" w:hanging="337"/>
            </w:pPr>
            <w:r w:rsidRPr="00077608">
              <w:t>Ecken, scharfe Kanten</w:t>
            </w:r>
          </w:p>
          <w:p w14:paraId="4D5FF074" w14:textId="77777777" w:rsidR="00077608" w:rsidRPr="00077608" w:rsidRDefault="00077608" w:rsidP="00077608">
            <w:pPr>
              <w:pStyle w:val="Listenabsatz"/>
              <w:ind w:left="337" w:hanging="337"/>
            </w:pPr>
            <w:r w:rsidRPr="00077608">
              <w:t>Messer, Schneiden</w:t>
            </w:r>
          </w:p>
          <w:p w14:paraId="7C9836F6" w14:textId="4B5B6A1A" w:rsidR="00077608" w:rsidRPr="00077608" w:rsidRDefault="00077608" w:rsidP="00077608">
            <w:pPr>
              <w:pStyle w:val="Listenabsatz"/>
              <w:ind w:left="337" w:hanging="337"/>
            </w:pPr>
            <w:r w:rsidRPr="00077608">
              <w:t>Glasbruch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816B4F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FE9DEC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FD5A0D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746D1B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8A6A1E" w14:textId="40EA2459" w:rsidR="00077608" w:rsidRPr="006C1CC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Verkleidung, Abdeckung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15DB69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8F352B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0F78D5C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14:paraId="3C063DE8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C6835D1" w14:textId="08002425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E59A65" w14:textId="15F09D5F" w:rsidR="00077608" w:rsidRPr="006C1CC8" w:rsidRDefault="00077608" w:rsidP="006C1C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60FE1E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018E2E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B846EA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854E6E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1EC07C" w14:textId="2655B4FD" w:rsidR="00077608" w:rsidRPr="0060096F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60096F">
              <w:t>Kanten entgraten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CB057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9CF3A8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73C3691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14:paraId="7F6A0A74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6F0B649" w14:textId="32CCFA3A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8DF08B" w14:textId="2962B8E1" w:rsidR="00077608" w:rsidRPr="006C1CC8" w:rsidRDefault="00077608" w:rsidP="006C1C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51ECF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FBE1B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0E451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7CDAD2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E379F0" w14:textId="410D1B3D" w:rsidR="00077608" w:rsidRPr="0060096F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60096F">
              <w:t>spitze oder scharfe Gegenstände geeignet aufbewahren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C9C940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3A66A7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080FCAB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14:paraId="3A08A8F9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CEB570A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76EDBB" w14:textId="77777777" w:rsidR="00077608" w:rsidRPr="006C1CC8" w:rsidRDefault="00077608" w:rsidP="006C1C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8AE346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3D9AB8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6557B7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E2DD46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4F9F71" w14:textId="2EDAB805" w:rsidR="00077608" w:rsidRPr="005134E2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5134E2">
              <w:t>Schutzhandschuhe bereitstellen und benutzen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A4AA29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20C740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688D2B8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14:paraId="73F447F8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8F38B4D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33DE65" w14:textId="77777777" w:rsidR="00077608" w:rsidRPr="00545794" w:rsidRDefault="00077608" w:rsidP="006C1C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E77EDD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FACAA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3CADB2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E087BE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C44416" w14:textId="733AEADD" w:rsidR="00077608" w:rsidRPr="0007760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Schutzkleidung bereitstellen und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74E571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931E28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4F8B2E9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1711" w14:paraId="59E652C0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A7C2E93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1377D8" w14:textId="4559F1DE" w:rsidR="00111711" w:rsidRPr="00077608" w:rsidRDefault="00111711" w:rsidP="00077608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A650E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E98D62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E1C25D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EA5ADB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AC3AB5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54FF9B" w14:textId="30157F2E" w:rsidR="00111711" w:rsidRPr="00077608" w:rsidRDefault="00111711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A650E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EAC95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8FB0B6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17B1521" w14:textId="77777777" w:rsidR="00111711" w:rsidRPr="00545794" w:rsidRDefault="00111711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:rsidRPr="00077608" w14:paraId="42024AD8" w14:textId="77777777" w:rsidTr="00A511FE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3ED733" w14:textId="2BD22780" w:rsidR="00077608" w:rsidRPr="00077608" w:rsidRDefault="00A511FE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59CC4A25" wp14:editId="71A742F1">
                  <wp:simplePos x="0" y="0"/>
                  <wp:positionH relativeFrom="column">
                    <wp:posOffset>-68885</wp:posOffset>
                  </wp:positionH>
                  <wp:positionV relativeFrom="paragraph">
                    <wp:posOffset>154305</wp:posOffset>
                  </wp:positionV>
                  <wp:extent cx="691200" cy="691200"/>
                  <wp:effectExtent l="0" t="0" r="0" b="0"/>
                  <wp:wrapNone/>
                  <wp:docPr id="16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D29ADE" w14:textId="77777777" w:rsidR="00077608" w:rsidRPr="00077608" w:rsidRDefault="00077608" w:rsidP="00077608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8BFA3C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0BA37F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8BEE7F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4929D3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D63327" w14:textId="77777777" w:rsidR="00077608" w:rsidRPr="0007760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756583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C446A8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5D75C71" w14:textId="77777777" w:rsidR="00077608" w:rsidRPr="00077608" w:rsidRDefault="00077608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1711" w14:paraId="7CC08303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5601647" w14:textId="014AC0C6" w:rsidR="00111711" w:rsidRPr="00545794" w:rsidRDefault="00111711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94180777"/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5243592A" w14:textId="06419655" w:rsidR="00111711" w:rsidRPr="00545794" w:rsidRDefault="00C479F4" w:rsidP="00077608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9F4">
              <w:rPr>
                <w:rFonts w:ascii="Arial" w:hAnsi="Arial" w:cs="Arial"/>
                <w:b/>
                <w:bCs/>
                <w:sz w:val="18"/>
                <w:szCs w:val="18"/>
              </w:rPr>
              <w:t>1.3 bewegte Transportmittel, bewegte Arbeitsmittel</w:t>
            </w:r>
          </w:p>
        </w:tc>
      </w:tr>
      <w:bookmarkEnd w:id="2"/>
      <w:tr w:rsidR="009F1526" w14:paraId="6A02A3D1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A855967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87A919" w14:textId="77777777" w:rsidR="0092749D" w:rsidRPr="0092749D" w:rsidRDefault="0092749D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749D">
              <w:rPr>
                <w:rFonts w:ascii="Arial" w:hAnsi="Arial" w:cs="Arial"/>
                <w:b/>
                <w:bCs/>
                <w:sz w:val="18"/>
                <w:szCs w:val="18"/>
              </w:rPr>
              <w:t>Gefährdungen durch:</w:t>
            </w:r>
          </w:p>
          <w:p w14:paraId="6B4F99DA" w14:textId="097D71E9" w:rsidR="009F1526" w:rsidRPr="00077608" w:rsidRDefault="009F1526" w:rsidP="00077608">
            <w:pPr>
              <w:pStyle w:val="Listenabsatz"/>
              <w:ind w:left="337" w:hanging="337"/>
            </w:pPr>
            <w:r w:rsidRPr="00077608">
              <w:t>Überladen des Fahrzeuges, z.B. Sammelbehälter für Rechengut oder entwässerten Schlamm</w:t>
            </w:r>
          </w:p>
          <w:p w14:paraId="39647875" w14:textId="77777777" w:rsidR="009F1526" w:rsidRPr="00077608" w:rsidRDefault="009F1526" w:rsidP="00077608">
            <w:pPr>
              <w:pStyle w:val="Listenabsatz"/>
              <w:ind w:left="337" w:hanging="337"/>
            </w:pPr>
            <w:r w:rsidRPr="00077608">
              <w:t>Funktionsstörungen/-untüchtigkeit</w:t>
            </w:r>
          </w:p>
          <w:p w14:paraId="508255DA" w14:textId="77777777" w:rsidR="009F1526" w:rsidRPr="00077608" w:rsidRDefault="009F1526" w:rsidP="00077608">
            <w:pPr>
              <w:pStyle w:val="Listenabsatz"/>
              <w:ind w:left="337" w:hanging="337"/>
            </w:pPr>
            <w:r w:rsidRPr="00077608">
              <w:t>unbefugtes Benutzen von Transportmitteln</w:t>
            </w:r>
          </w:p>
          <w:p w14:paraId="38C378A5" w14:textId="0217161C" w:rsidR="009F1526" w:rsidRPr="00077608" w:rsidRDefault="009F1526" w:rsidP="00077608">
            <w:pPr>
              <w:pStyle w:val="Listenabsatz"/>
              <w:ind w:left="337" w:hanging="337"/>
            </w:pPr>
            <w:r w:rsidRPr="00077608">
              <w:t>Angefahren werden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F81C92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6CE394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639D19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8EBD7F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087CD0" w14:textId="699D8DB4" w:rsidR="009F1526" w:rsidRPr="00C479F4" w:rsidRDefault="009F1526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479F4">
              <w:t>Herstellerangaben und Typenschild beachten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A922EE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AE0FE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8A4EC1A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526" w14:paraId="6C12F7EF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2538B3B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11050A" w14:textId="327157EC" w:rsidR="009F1526" w:rsidRPr="00C479F4" w:rsidRDefault="009F1526" w:rsidP="001117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FB29B9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7C8DEE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5D9045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74725F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546F0B" w14:textId="5C5215E5" w:rsidR="009F1526" w:rsidRPr="005134E2" w:rsidRDefault="009F1526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5134E2">
              <w:t>regelmäßige technische Überprüfung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34CC3E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8C38CC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66BAE8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526" w14:paraId="686D224B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FB3A64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FEBF7E" w14:textId="657C9551" w:rsidR="009F1526" w:rsidRPr="00C479F4" w:rsidRDefault="009F1526" w:rsidP="001117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52C8D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8AE6A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BF6ECE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0AC261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CFF2A9" w14:textId="541ED46C" w:rsidR="009F1526" w:rsidRPr="005134E2" w:rsidRDefault="009F1526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5134E2">
              <w:t>Einsatz befähigter Personen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9CF4B1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64061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34A6763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526" w14:paraId="73C63E08" w14:textId="77777777" w:rsidTr="00A511FE">
        <w:trPr>
          <w:trHeight w:val="111"/>
        </w:trPr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DC99593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7C0BAE" w14:textId="6E2E5245" w:rsidR="009F1526" w:rsidRPr="00C479F4" w:rsidRDefault="009F1526" w:rsidP="001117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D905E7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C433C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03305B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6315F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4E3E6E" w14:textId="3836C6AE" w:rsidR="009F1526" w:rsidRPr="009F1526" w:rsidRDefault="009F1526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479F4">
              <w:t>erforderliche Breite der Wege gewährleisten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BDE76A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63A51A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EC196E2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79F4" w14:paraId="39E9B8FA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1C53194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0BB729" w14:textId="66FF243F" w:rsidR="00C479F4" w:rsidRPr="009F1526" w:rsidRDefault="00C479F4" w:rsidP="009F152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F1526">
              <w:rPr>
                <w:color w:val="C45911" w:themeColor="accent2" w:themeShade="BF"/>
              </w:rPr>
              <w:t xml:space="preserve">… </w:t>
            </w:r>
            <w:r w:rsidR="00A650E0" w:rsidRPr="009F1526">
              <w:rPr>
                <w:color w:val="C45911" w:themeColor="accent2" w:themeShade="BF"/>
              </w:rPr>
              <w:t>Eingabe</w:t>
            </w:r>
            <w:r w:rsidRPr="009F1526">
              <w:rPr>
                <w:color w:val="C45911" w:themeColor="accent2" w:themeShade="BF"/>
              </w:rPr>
              <w:t xml:space="preserve">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7E62CF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A17189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8D7744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252971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B3C7AB" w14:textId="57AA550F" w:rsidR="00C479F4" w:rsidRPr="009F1526" w:rsidRDefault="00C479F4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F1526">
              <w:rPr>
                <w:color w:val="C45911" w:themeColor="accent2" w:themeShade="BF"/>
              </w:rPr>
              <w:t xml:space="preserve">… </w:t>
            </w:r>
            <w:r w:rsidR="00A650E0" w:rsidRPr="009F1526">
              <w:rPr>
                <w:color w:val="C45911" w:themeColor="accent2" w:themeShade="BF"/>
              </w:rPr>
              <w:t>Eingabe</w:t>
            </w:r>
            <w:r w:rsidRPr="009F1526">
              <w:rPr>
                <w:color w:val="C45911" w:themeColor="accent2" w:themeShade="BF"/>
              </w:rPr>
              <w:t xml:space="preserve">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FFA916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069327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347F0B2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526" w14:paraId="3EEF50F8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7083210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755678" w14:textId="77777777" w:rsidR="009F1526" w:rsidRPr="009F1526" w:rsidRDefault="009F1526" w:rsidP="009F152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831E73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33E7FD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578FF4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3A6294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E48C06" w14:textId="77777777" w:rsidR="009F1526" w:rsidRPr="00545794" w:rsidRDefault="009F1526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CAE3A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14BE11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8CC413C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49D" w14:paraId="0711651D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36B1480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FA39C4" w14:textId="77777777" w:rsidR="0092749D" w:rsidRDefault="0092749D" w:rsidP="00C479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9F4">
              <w:rPr>
                <w:rFonts w:ascii="Arial" w:hAnsi="Arial" w:cs="Arial"/>
                <w:b/>
                <w:bCs/>
                <w:sz w:val="18"/>
                <w:szCs w:val="18"/>
              </w:rPr>
              <w:t>Gefährdungen durch das Ladegut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B987888" w14:textId="4C01AFEB" w:rsidR="0092749D" w:rsidRPr="0092749D" w:rsidRDefault="0092749D" w:rsidP="0092749D">
            <w:pPr>
              <w:pStyle w:val="Listenabsatz"/>
              <w:ind w:left="337" w:hanging="337"/>
            </w:pPr>
            <w:r w:rsidRPr="0092749D">
              <w:t>Umkippen des Transportmittels</w:t>
            </w:r>
          </w:p>
          <w:p w14:paraId="7B8BC35A" w14:textId="2A8B3892" w:rsidR="0092749D" w:rsidRPr="0092749D" w:rsidRDefault="0092749D" w:rsidP="0092749D">
            <w:pPr>
              <w:pStyle w:val="Listenabsatz"/>
              <w:ind w:left="337" w:hanging="337"/>
            </w:pPr>
            <w:r w:rsidRPr="0092749D">
              <w:t>eingeschränkte Fahrersicherheit bei sperrigem Ladegut</w:t>
            </w:r>
          </w:p>
          <w:p w14:paraId="4DFE55A1" w14:textId="1CB77EE7" w:rsidR="0092749D" w:rsidRPr="005134E2" w:rsidRDefault="0092749D" w:rsidP="0092749D">
            <w:pPr>
              <w:pStyle w:val="Listenabsatz"/>
              <w:ind w:left="337" w:hanging="337"/>
              <w:rPr>
                <w:bCs/>
              </w:rPr>
            </w:pPr>
            <w:r w:rsidRPr="005134E2">
              <w:t>verstellte oder unübersichtliche Transportwege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27E73E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DF029F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748A72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EFF47B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82EDF2" w14:textId="57325E06" w:rsidR="0092749D" w:rsidRPr="00545794" w:rsidRDefault="0092749D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  <w:bCs/>
              </w:rPr>
            </w:pPr>
            <w:r w:rsidRPr="00C479F4">
              <w:t>Tragfähigkeit und Kippsicherheit beachten, Ladung richtig platzieren und befestigen (siehe Betriebsanleitung)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EF3FE6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730C02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BA07E12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49D" w14:paraId="4A70823F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B6396BA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9A2580" w14:textId="6715D7B9" w:rsidR="0092749D" w:rsidRPr="00C479F4" w:rsidRDefault="0092749D" w:rsidP="00C479F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9D87BA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6CB786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C95810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44231F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0436C7" w14:textId="4A573695" w:rsidR="0092749D" w:rsidRPr="00C479F4" w:rsidRDefault="0092749D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479F4">
              <w:t>Einweiser zu Hilfe holen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B633F5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F3F24D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AA36BEE" w14:textId="77777777" w:rsidR="0092749D" w:rsidRPr="00545794" w:rsidRDefault="0092749D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49D" w14:paraId="4FE00BF5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E0A397F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4C9960" w14:textId="08EDEC34" w:rsidR="0092749D" w:rsidRPr="00C479F4" w:rsidRDefault="0092749D" w:rsidP="0092749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A4C25B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C0E5AA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3784F9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F5129B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D7AF75" w14:textId="5A0E08FA" w:rsidR="0092749D" w:rsidRPr="0092749D" w:rsidRDefault="0092749D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479F4">
              <w:t>Verkehrsspiegel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72EB9B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C55373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51F612E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49D" w14:paraId="128CED17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88E0AA1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3AA8D7" w14:textId="4AA8E867" w:rsidR="0092749D" w:rsidRPr="0092749D" w:rsidRDefault="0092749D" w:rsidP="009274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6C1E97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DE6291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783B1A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8039E5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3A0426" w14:textId="5FBD866E" w:rsidR="0092749D" w:rsidRPr="0092749D" w:rsidRDefault="0092749D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BDE63E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36BA75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9BDD7D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49D" w14:paraId="51D8707E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73B5F44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C2B75A" w14:textId="77777777" w:rsidR="0092749D" w:rsidRPr="00C479F4" w:rsidRDefault="0092749D" w:rsidP="0092749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00D714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47FCE0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BCD259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DE8A48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6BBFD9" w14:textId="77777777" w:rsidR="0092749D" w:rsidRPr="00A650E0" w:rsidRDefault="0092749D" w:rsidP="0092749D">
            <w:pPr>
              <w:ind w:left="318" w:hanging="31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ABE3E9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535A0D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AB2A108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49D" w14:paraId="23886D1E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3CB1A7A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C3BCEB" w14:textId="1204532A" w:rsidR="0092749D" w:rsidRPr="00C479F4" w:rsidRDefault="0092749D" w:rsidP="005E027E">
            <w:pPr>
              <w:pStyle w:val="Listenabsatz"/>
              <w:ind w:left="337" w:hanging="337"/>
              <w:rPr>
                <w:bCs/>
              </w:rPr>
            </w:pPr>
            <w:r w:rsidRPr="005E027E">
              <w:t>Beschäftigte arbeiten im Bereich des fließenden Verkehrs (z.B. bei der Kanalreinigung und Sinkkastenleerung)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337449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010A76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FB0099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52BC1C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073F70" w14:textId="3A1DD763" w:rsidR="0092749D" w:rsidRPr="00C479F4" w:rsidRDefault="0092749D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479F4">
              <w:t>Verkehrslenkungsmaßnahmen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19672F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983218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8C68926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49D" w14:paraId="1EC3C961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9D54C11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D3F4E7" w14:textId="77777777" w:rsidR="0092749D" w:rsidRPr="00065461" w:rsidRDefault="0092749D" w:rsidP="0092749D">
            <w:pPr>
              <w:rPr>
                <w:rFonts w:ascii="Arial" w:hAnsi="Arial" w:cs="Arial"/>
                <w:bCs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671BC2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A0B326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059231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C65663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ED0616" w14:textId="24D4C15E" w:rsidR="0092749D" w:rsidRPr="00065461" w:rsidRDefault="0092749D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479F4">
              <w:t>Arbeitsbereich absperren und sichern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0F1F9B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3C5E30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2F65265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49D" w14:paraId="3B5CCA8F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A2429BC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61EDE8" w14:textId="77777777" w:rsidR="0092749D" w:rsidRPr="00065461" w:rsidRDefault="0092749D" w:rsidP="0092749D">
            <w:pPr>
              <w:rPr>
                <w:rFonts w:ascii="Arial" w:hAnsi="Arial" w:cs="Arial"/>
                <w:bCs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F0CA9B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995050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AAC2C9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FF7BEC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4203F3" w14:textId="578A33C9" w:rsidR="0092749D" w:rsidRPr="00065461" w:rsidRDefault="0092749D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479F4">
              <w:t>Warnkleidung bereitstellen und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9E3474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4F224E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1E3CDD9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49D" w14:paraId="53076885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3CEEA78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05DDE0" w14:textId="1FC81175" w:rsidR="0092749D" w:rsidRPr="0092749D" w:rsidRDefault="0092749D" w:rsidP="009274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1DC3E0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F038A0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B91A36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2F330D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C664B7" w14:textId="773532B0" w:rsidR="0092749D" w:rsidRPr="0092749D" w:rsidRDefault="0092749D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12CF5E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AA31F9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94BFBCA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49D" w14:paraId="16DFCDA2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A1478A" w14:textId="10DEEF64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426999" w14:textId="77777777" w:rsidR="0092749D" w:rsidRPr="0092749D" w:rsidRDefault="0092749D" w:rsidP="009274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DA0526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04523A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D36998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869C9F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3366A4" w14:textId="77777777" w:rsidR="0092749D" w:rsidRPr="0092749D" w:rsidRDefault="0092749D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F5641D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0E91C3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FACEE4" w14:textId="77777777" w:rsidR="0092749D" w:rsidRPr="00545794" w:rsidRDefault="0092749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49D" w14:paraId="3ADF5CF6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566602A7" w14:textId="539283C7" w:rsidR="0092749D" w:rsidRPr="00545794" w:rsidRDefault="009B431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7F2CF934" wp14:editId="55B4B732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4445</wp:posOffset>
                  </wp:positionV>
                  <wp:extent cx="690880" cy="690880"/>
                  <wp:effectExtent l="0" t="0" r="0" b="0"/>
                  <wp:wrapNone/>
                  <wp:docPr id="17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2809BA2" w14:textId="571619EA" w:rsidR="0092749D" w:rsidRPr="00545794" w:rsidRDefault="0092749D" w:rsidP="009274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9F4">
              <w:rPr>
                <w:rFonts w:ascii="Arial" w:hAnsi="Arial" w:cs="Arial"/>
                <w:b/>
                <w:bCs/>
                <w:sz w:val="18"/>
                <w:szCs w:val="18"/>
              </w:rPr>
              <w:t>1.4 unkontrolliert bewegte Teile</w:t>
            </w:r>
          </w:p>
        </w:tc>
      </w:tr>
      <w:tr w:rsidR="00D31D0F" w14:paraId="1EDD72A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D239229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B1AD51" w14:textId="77777777" w:rsidR="00D31D0F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749D">
              <w:rPr>
                <w:rFonts w:ascii="Arial" w:hAnsi="Arial" w:cs="Arial"/>
                <w:b/>
                <w:bCs/>
                <w:sz w:val="18"/>
                <w:szCs w:val="18"/>
              </w:rPr>
              <w:t>Gegenstände können</w:t>
            </w:r>
          </w:p>
          <w:p w14:paraId="3E310F0A" w14:textId="78DABF4B" w:rsidR="00D31D0F" w:rsidRDefault="00D31D0F" w:rsidP="0092749D">
            <w:pPr>
              <w:pStyle w:val="Listenabsatz"/>
              <w:ind w:left="337" w:hanging="337"/>
            </w:pPr>
            <w:r w:rsidRPr="0092749D">
              <w:t>kippen (z.B. Ladegut, Stapel, IBC-Behälter)</w:t>
            </w:r>
          </w:p>
          <w:p w14:paraId="7AE99E59" w14:textId="39904F25" w:rsidR="00D31D0F" w:rsidRDefault="00D31D0F" w:rsidP="0092749D">
            <w:pPr>
              <w:pStyle w:val="Listenabsatz"/>
              <w:ind w:left="337" w:hanging="337"/>
            </w:pPr>
            <w:r w:rsidRPr="00FC79E7">
              <w:t>herabfallen (z.B. Werkzeuge oder Arbeitsmaterial bei Arbeiten</w:t>
            </w:r>
            <w:r>
              <w:t xml:space="preserve"> </w:t>
            </w:r>
            <w:r w:rsidRPr="00D31D0F">
              <w:t>auf Bühnen)</w:t>
            </w:r>
          </w:p>
          <w:p w14:paraId="70391DBF" w14:textId="76D9ED4E" w:rsidR="00D31D0F" w:rsidRDefault="00D31D0F" w:rsidP="0092749D">
            <w:pPr>
              <w:pStyle w:val="Listenabsatz"/>
              <w:ind w:left="337" w:hanging="337"/>
            </w:pPr>
            <w:r w:rsidRPr="00D31D0F">
              <w:t>herumschlagen (Hochdruckschläuche)</w:t>
            </w:r>
          </w:p>
          <w:p w14:paraId="18AB072A" w14:textId="6DFA65CB" w:rsidR="00D31D0F" w:rsidRPr="00D31D0F" w:rsidRDefault="00D31D0F" w:rsidP="0092749D">
            <w:pPr>
              <w:pStyle w:val="Listenabsatz"/>
              <w:ind w:left="337" w:hanging="337"/>
            </w:pPr>
            <w:r w:rsidRPr="00D31D0F">
              <w:t>unkontrolliert in Bewegung geraten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3E88AF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0E84C8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08B30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C86970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819E05" w14:textId="5C2CDACD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Tragfähigkeit der Lagerfläche beachten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97DF5C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60B970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EB708E8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6964822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083C68F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6532A4" w14:textId="77777777" w:rsidR="00D31D0F" w:rsidRPr="00545794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549D7D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2A8B11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25F008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76294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19DEB0" w14:textId="3FD2C91C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Standsicherheit von Lagern und Stapeln gewährleisten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80B64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DD2E9D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45203B1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4734BCF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FE1FEBD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F67A12" w14:textId="77777777" w:rsidR="00D31D0F" w:rsidRPr="00545794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B5BD1D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24BA55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0D1C9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0E4177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F25B0D" w14:textId="268A38B1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zulässige Stapelhöhen einhalten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9C0659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AC4B4A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FD1303E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62C85EC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D427F70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1FC382" w14:textId="77777777" w:rsidR="00D31D0F" w:rsidRPr="00545794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9C0135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E723D2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5619C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272BF3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CDE882" w14:textId="1FAD9E24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Sicherheitsabstand einhalten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5DBE42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58CD8F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ED2A9C9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5BC8361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BE8110B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E2A14C" w14:textId="77777777" w:rsidR="00D31D0F" w:rsidRPr="00545794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52B355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B68BBB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1B8C8F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EBF4BB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189F45" w14:textId="62989BA0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Umwehrungen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A31C37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7E577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0EDBF1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2A49423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AD0B3D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8F95D2" w14:textId="77777777" w:rsidR="00D31D0F" w:rsidRPr="00545794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736FE8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98F039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44857B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C1CA87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8366DA" w14:textId="13972D15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Ladegut und Werkzeuge sicher ablegen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0D6973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9339B8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31A129F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298F9FB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FB145A8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CA4294" w14:textId="77777777" w:rsidR="00D31D0F" w:rsidRPr="00545794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690E0B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4C938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C3E86D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B85D49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DFA27E" w14:textId="29A93DF2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Geländer mit Fußleisten versehen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69A7F9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5DBA05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6B6455B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5A6DF87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5EFA373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5E3670" w14:textId="77777777" w:rsidR="00D31D0F" w:rsidRPr="00D31D0F" w:rsidRDefault="00D31D0F" w:rsidP="00D31D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5B415A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E6EB4B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DD6EAA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EB6878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138F0C" w14:textId="52031AED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Schutzhelm bereitstellen und benutzen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6395D5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7B105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BCEDFD6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7F02FBD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7E20ABB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C27A6E" w14:textId="24ABE658" w:rsidR="00D31D0F" w:rsidRPr="00200EAA" w:rsidRDefault="00D31D0F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DFA746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21160D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57C099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84792E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29E47B" w14:textId="71B07184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2F0573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F0BA2E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F2379C3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3E3E495F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844451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3DAFC4" w14:textId="7211C60C" w:rsidR="00D31D0F" w:rsidRPr="00D31D0F" w:rsidRDefault="0052032D" w:rsidP="00D31D0F">
            <w:pPr>
              <w:pStyle w:val="Listenabsatz"/>
              <w:ind w:left="337" w:hanging="337"/>
            </w:pPr>
            <w:r>
              <w:br/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8CD1F7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5FA974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F48DDF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F38FD6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E1C6D5" w14:textId="77777777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9594CD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7A3186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CAAC3C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14C14BD8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1A4BB68" w14:textId="2875BFE0" w:rsidR="00D31D0F" w:rsidRPr="00200EAA" w:rsidRDefault="00E9768C" w:rsidP="00200EAA">
            <w:pPr>
              <w:jc w:val="center"/>
              <w:rPr>
                <w:rFonts w:ascii="Arial" w:hAnsi="Arial" w:cs="Arial"/>
                <w:noProof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484EB184" wp14:editId="3C7CF05F">
                  <wp:simplePos x="0" y="0"/>
                  <wp:positionH relativeFrom="column">
                    <wp:posOffset>-68250</wp:posOffset>
                  </wp:positionH>
                  <wp:positionV relativeFrom="page">
                    <wp:posOffset>9525</wp:posOffset>
                  </wp:positionV>
                  <wp:extent cx="691200" cy="691200"/>
                  <wp:effectExtent l="0" t="0" r="0" b="0"/>
                  <wp:wrapNone/>
                  <wp:docPr id="18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7B6394F" w14:textId="4C60F9C3" w:rsidR="00D31D0F" w:rsidRPr="009966CB" w:rsidRDefault="00D31D0F" w:rsidP="009966CB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6CB">
              <w:rPr>
                <w:rFonts w:ascii="Arial" w:hAnsi="Arial" w:cs="Arial"/>
                <w:b/>
                <w:bCs/>
                <w:sz w:val="18"/>
                <w:szCs w:val="18"/>
              </w:rPr>
              <w:t>1.5 Sturz, Ausrutschen, Stolpern, Umknicken</w:t>
            </w:r>
          </w:p>
        </w:tc>
      </w:tr>
      <w:tr w:rsidR="0018024B" w14:paraId="7CCAC21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691979A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CD2AEF" w14:textId="05294BF5" w:rsidR="0018024B" w:rsidRDefault="0018024B" w:rsidP="00D31D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1D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Personen können stürzen, ausrutschen, stolpern oder umknicken 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durch:</w:t>
            </w:r>
          </w:p>
          <w:p w14:paraId="3A8D836E" w14:textId="3B22CEB7" w:rsidR="0018024B" w:rsidRDefault="0018024B" w:rsidP="00200EAA">
            <w:pPr>
              <w:pStyle w:val="Listenabsatz"/>
              <w:ind w:left="337" w:hanging="337"/>
            </w:pPr>
            <w:r w:rsidRPr="00200EAA">
              <w:t>Verunreinigungen (Wasser, Schlamm, Fett)</w:t>
            </w:r>
          </w:p>
          <w:p w14:paraId="416128E8" w14:textId="4FCEC1A2" w:rsidR="0018024B" w:rsidRDefault="0018024B" w:rsidP="00200EAA">
            <w:pPr>
              <w:pStyle w:val="Listenabsatz"/>
              <w:ind w:left="337" w:hanging="337"/>
            </w:pPr>
            <w:r w:rsidRPr="00200EAA">
              <w:t>witterungsbedingte Glätte</w:t>
            </w:r>
          </w:p>
          <w:p w14:paraId="49E74D33" w14:textId="74901319" w:rsidR="0018024B" w:rsidRDefault="0018024B" w:rsidP="00200EAA">
            <w:pPr>
              <w:pStyle w:val="Listenabsatz"/>
              <w:ind w:left="337" w:hanging="337"/>
            </w:pPr>
            <w:r w:rsidRPr="00200EAA">
              <w:t>Unebenheiten, Vertiefungen</w:t>
            </w:r>
            <w:r w:rsidR="00B60805">
              <w:t>,</w:t>
            </w:r>
            <w:r w:rsidRPr="00200EAA">
              <w:t xml:space="preserve"> Höhenunterschiede (Schwellen, aus</w:t>
            </w:r>
            <w:r>
              <w:t xml:space="preserve"> </w:t>
            </w:r>
            <w:r w:rsidRPr="00200EAA">
              <w:t>dem Boden herausragende Teile, z.B. Stellteile für Schieber,</w:t>
            </w:r>
            <w:r>
              <w:t xml:space="preserve"> </w:t>
            </w:r>
            <w:r w:rsidRPr="00200EAA">
              <w:t>Schachtabdeckungen)</w:t>
            </w:r>
          </w:p>
          <w:p w14:paraId="39596BE5" w14:textId="31B22B9B" w:rsidR="0018024B" w:rsidRDefault="0018024B" w:rsidP="00200EAA">
            <w:pPr>
              <w:pStyle w:val="Listenabsatz"/>
              <w:ind w:left="337" w:hanging="337"/>
            </w:pPr>
            <w:r w:rsidRPr="00200EAA">
              <w:t>herumliegende Teile (z.B. Schläuche, provisorisch verlegte</w:t>
            </w:r>
            <w:r>
              <w:t xml:space="preserve"> </w:t>
            </w:r>
            <w:r w:rsidRPr="00200EAA">
              <w:t>Rohrleitungen, Kabel)</w:t>
            </w:r>
          </w:p>
          <w:p w14:paraId="4A71E3D5" w14:textId="1C7153D8" w:rsidR="0018024B" w:rsidRPr="00545794" w:rsidRDefault="0018024B" w:rsidP="00200EAA">
            <w:pPr>
              <w:pStyle w:val="Listenabsatz"/>
              <w:ind w:left="337" w:hanging="337"/>
              <w:rPr>
                <w:b/>
                <w:bCs/>
              </w:rPr>
            </w:pPr>
            <w:r w:rsidRPr="00200EAA">
              <w:t>Treppen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3E4A02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A9EA39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8B48BA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71CE00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F8CC4F" w14:textId="195F7392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rutschhemmenden Bodenbelag einsetzen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C2EBA1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D6864A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EA6FAB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6419C67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40A53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F527A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DBD2FB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39DE05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0742F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A05C0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F6C2F9" w14:textId="7522181C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Verschmutzungen und Stolperstellen sofort beseitigen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A282C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80E31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694C36C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1AAF23F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BDEF6CE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AF0C2F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734EA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9C2B03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2AF89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8FA54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C46856" w14:textId="6932DAC7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schadhaften Bodenbelag ausbessern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E39963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804541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FEDA3BB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52AA37B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A06836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EBE2A7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631182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A3975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F1F31E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08B22C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A80784" w14:textId="09BE168B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Gitterroste gegen Abheben und Verschieben sichern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35425E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40144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45597B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3E4533F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72891CA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6DED91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3F9ED5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BD0BF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812AF1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59576F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7C2F25" w14:textId="56D9982D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herumliegende Gegenstände entfernen und geeignet ablagern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294E8B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B71BD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1B4C061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6E9BA8B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318842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92FFB3" w14:textId="77777777" w:rsidR="0018024B" w:rsidRPr="00200EAA" w:rsidRDefault="0018024B" w:rsidP="00200EAA">
            <w:pPr>
              <w:ind w:left="720" w:hanging="360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68319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437D92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350C5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27A906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8BF3DE" w14:textId="48E572A8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Kabel und Leitungen nicht im Laufbereich verlegen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17575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DF686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36757AF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74F1256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4A47402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035090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36640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A73CF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DB08A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E7D39A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AD61C1" w14:textId="701D1143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verbliebene Stolperstellen kennzeichnen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8C2CC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9E143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37AB15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48D5EFD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74B7A5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A1445C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C82E5A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A6FDA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5CAF2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B93933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D429EE" w14:textId="07557F07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bei Treppen Handlauf anbringen</w:t>
            </w:r>
            <w:r w:rsidR="005134E2">
              <w:t xml:space="preserve"> und benutzen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593F1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D7297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05E32F6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28DC09D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8736956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9CD592" w14:textId="4B9CBAC9" w:rsidR="00200EAA" w:rsidRPr="00200EAA" w:rsidRDefault="00200EAA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BA06E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A77C9F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64BC2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92ED39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A3815E" w14:textId="3311C94F" w:rsidR="00200EAA" w:rsidRPr="00200EAA" w:rsidRDefault="00200EAA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A6CEF0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5D9439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0C09AD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276A2B0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84C1E93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3DC7FE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2E25E6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70E57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1FB1EA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F933E0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47F85C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0FAF0C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BB401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969F4D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0C25D0C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9850942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99C4D1" w14:textId="75F6EABC" w:rsidR="005E027E" w:rsidRPr="005E027E" w:rsidRDefault="005E027E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>Verkehrswege und Arbeitsflächen sind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40AD8ED" w14:textId="77777777" w:rsidR="005E027E" w:rsidRPr="005E027E" w:rsidRDefault="005E027E" w:rsidP="00200EAA">
            <w:pPr>
              <w:pStyle w:val="Listenabsatz"/>
              <w:ind w:left="337" w:hanging="337"/>
            </w:pPr>
            <w:r w:rsidRPr="005E027E">
              <w:t>nicht trittsicher</w:t>
            </w:r>
          </w:p>
          <w:p w14:paraId="39AA50E1" w14:textId="77777777" w:rsidR="005E027E" w:rsidRPr="005E027E" w:rsidRDefault="005E027E" w:rsidP="00200EAA">
            <w:pPr>
              <w:pStyle w:val="Listenabsatz"/>
              <w:ind w:left="337" w:hanging="337"/>
            </w:pPr>
            <w:r w:rsidRPr="005E027E">
              <w:t>eingeengt</w:t>
            </w:r>
          </w:p>
          <w:p w14:paraId="4FC0EA3D" w14:textId="51276AA9" w:rsidR="005E027E" w:rsidRPr="005E027E" w:rsidRDefault="005E027E" w:rsidP="00200EAA">
            <w:pPr>
              <w:pStyle w:val="Listenabsatz"/>
              <w:ind w:left="337" w:hanging="337"/>
              <w:rPr>
                <w:b/>
                <w:bCs/>
              </w:rPr>
            </w:pPr>
            <w:r w:rsidRPr="005E027E">
              <w:t>verstellt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E7080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2B63D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A1CF2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95C14C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25532F" w14:textId="4A0BDE4C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Verkehrswege und Arbeitsflächen kontrollieren und freihalten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F4EBFF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0E58C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70742F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3197A19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96BC9D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2A594D" w14:textId="77777777" w:rsidR="005E027E" w:rsidRPr="0092749D" w:rsidRDefault="005E027E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B0BAE8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FF519D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EACD20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CC1D57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8E6ED8" w14:textId="155413D7" w:rsidR="005E027E" w:rsidRPr="005E027E" w:rsidRDefault="005E027E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Maßnahmen zur Verbesserung ergreifen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3F1EF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9318E2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2E705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5D087DE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C1673C1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637D84" w14:textId="29B60371" w:rsidR="00200EAA" w:rsidRPr="00200EAA" w:rsidRDefault="00200EAA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D318F5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126F9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F11298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633FE3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96CC2B" w14:textId="38F0578A" w:rsidR="00200EAA" w:rsidRPr="00200EAA" w:rsidRDefault="00200EAA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236C42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FCE343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1A75F8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1D6020D9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D217A7" w14:textId="3B993738" w:rsidR="00200EAA" w:rsidRPr="00545794" w:rsidRDefault="0052032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7D609445" wp14:editId="1FD00069">
                  <wp:simplePos x="0" y="0"/>
                  <wp:positionH relativeFrom="column">
                    <wp:posOffset>-68885</wp:posOffset>
                  </wp:positionH>
                  <wp:positionV relativeFrom="page">
                    <wp:posOffset>146685</wp:posOffset>
                  </wp:positionV>
                  <wp:extent cx="691200" cy="691200"/>
                  <wp:effectExtent l="0" t="0" r="0" b="0"/>
                  <wp:wrapNone/>
                  <wp:docPr id="19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E21F41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D60CA8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B04F3E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DCB891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A1719C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904CD6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E05514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2CC7F8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00378E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2B75264C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ED043F4" w14:textId="3EFAEE6A" w:rsidR="00200EAA" w:rsidRPr="00200EAA" w:rsidRDefault="00200EAA" w:rsidP="00200EA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66CB9738" w14:textId="72E76200" w:rsidR="00200EAA" w:rsidRPr="005E027E" w:rsidRDefault="00200EAA" w:rsidP="005E027E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>1.6 Absturz (siehe auch Gefährdungsfaktor 8.3 Ersticken, Ertrinken)</w:t>
            </w:r>
          </w:p>
        </w:tc>
      </w:tr>
      <w:tr w:rsidR="005E027E" w14:paraId="778EB3D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BD8EBA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A6FC8A" w14:textId="77777777" w:rsidR="005E027E" w:rsidRPr="005E027E" w:rsidRDefault="005E027E" w:rsidP="005E027E">
            <w:pPr>
              <w:pStyle w:val="Listenabsatz"/>
              <w:ind w:left="337" w:hanging="337"/>
            </w:pPr>
            <w:r w:rsidRPr="005E027E">
              <w:t>von höher gelegenen Arbeitsplätzen (z.B. hochgelegene Wartungs- und Bedienungsplätze, Arbeitsbühnen)</w:t>
            </w:r>
          </w:p>
          <w:p w14:paraId="0F4418C1" w14:textId="69ADD88B" w:rsidR="005E027E" w:rsidRDefault="005E027E" w:rsidP="005E027E">
            <w:pPr>
              <w:pStyle w:val="Listenabsatz"/>
              <w:ind w:left="337" w:hanging="337"/>
            </w:pPr>
            <w:r w:rsidRPr="005E027E">
              <w:t>in Öffnungen und Vertiefungen (Zugänge zu unterirdischen Bauwerken, wie Schächte, Pumpensümpfe, Montageöffnungen)</w:t>
            </w:r>
          </w:p>
          <w:p w14:paraId="1413435E" w14:textId="6146A46B" w:rsidR="005E027E" w:rsidRDefault="005E027E" w:rsidP="005E027E">
            <w:pPr>
              <w:pStyle w:val="Listenabsatz"/>
              <w:ind w:left="337" w:hanging="337"/>
            </w:pPr>
            <w:r w:rsidRPr="005E027E">
              <w:t>an Becken und Behältern mit Stoffen, in denen</w:t>
            </w:r>
            <w:r>
              <w:t xml:space="preserve"> </w:t>
            </w:r>
            <w:r w:rsidRPr="005E027E">
              <w:t>man versinken kann (z.B. Schlamm, Abwasser)</w:t>
            </w:r>
          </w:p>
          <w:p w14:paraId="6E1E9953" w14:textId="39432E6F" w:rsidR="005E027E" w:rsidRDefault="005E027E" w:rsidP="005E027E">
            <w:pPr>
              <w:pStyle w:val="Listenabsatz"/>
              <w:ind w:left="337" w:hanging="337"/>
            </w:pPr>
            <w:r w:rsidRPr="005E027E">
              <w:t>Sturz auf scharfkantige Einbauten (z.B. Zahnschwelle</w:t>
            </w:r>
            <w:r>
              <w:t xml:space="preserve"> </w:t>
            </w:r>
            <w:r w:rsidRPr="005E027E">
              <w:t>bei Nachklärbecken)</w:t>
            </w:r>
          </w:p>
          <w:p w14:paraId="1BD4BF02" w14:textId="6EE969CC" w:rsidR="005E027E" w:rsidRPr="005E027E" w:rsidRDefault="005E027E" w:rsidP="005E027E">
            <w:pPr>
              <w:pStyle w:val="Listenabsatz"/>
              <w:ind w:left="337" w:hanging="337"/>
            </w:pPr>
            <w:r w:rsidRPr="005E027E">
              <w:t>in leere Becken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B06DB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6D017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DDBD6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B7A80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B4FFCF" w14:textId="2FA893CB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Absturzsicherungen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C6930C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040DF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897EDE7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75C8D35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89577B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1DE3F8" w14:textId="77777777" w:rsidR="005E027E" w:rsidRPr="005E027E" w:rsidRDefault="005E027E" w:rsidP="005E027E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BF880B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D2FDDD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61E86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1D2DC0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710E65" w14:textId="6C2354F1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Geländer, Umwehrungen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4204E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C2949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CC398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1875087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4610A9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DF6C04" w14:textId="77777777" w:rsidR="005E027E" w:rsidRPr="00545794" w:rsidRDefault="005E027E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3F9B49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35247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C41CF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9799ED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F8F867" w14:textId="17EDB01F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Öffnungen sichern (Geländer, Abdeckungen)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5E896B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CAAD68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C6B38F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72888E7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CD28190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C16455" w14:textId="77777777" w:rsidR="005E027E" w:rsidRPr="00545794" w:rsidRDefault="005E027E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32BD6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9854C2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F86F7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DA068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38FCAD" w14:textId="701FEAEC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wenn feste Absturzsicherungen nicht zweckmäßig sind, PSA gegen Absturz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4242F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0F56C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4808C0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32E0449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7E199CB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D5D3B2" w14:textId="77777777" w:rsidR="005E027E" w:rsidRPr="00545794" w:rsidRDefault="005E027E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270A0F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B9DCB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54DDE0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D0B73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116E7A" w14:textId="47B71629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nicht allein arbeiten, sondern in Sicht- oder Rufweite einer Kollegin / eines Kollegen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C832D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53008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C480B2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242B265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5760A55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77490E" w14:textId="77777777" w:rsidR="005E027E" w:rsidRPr="00200EAA" w:rsidRDefault="005E027E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3A6052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8E1983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75637A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75EB3B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CDFAD7" w14:textId="77777777" w:rsidR="005E027E" w:rsidRPr="00200EAA" w:rsidRDefault="005E027E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1D0417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32B51C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5AA2FB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30870C6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669AE92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5AD2E8" w14:textId="77777777" w:rsidR="005E027E" w:rsidRPr="00200EAA" w:rsidRDefault="005E027E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59ED25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EB5646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5966E4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CCF9CB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97A6BC" w14:textId="77777777" w:rsidR="005E027E" w:rsidRPr="00200EAA" w:rsidRDefault="005E027E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E4206F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BD2D9F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D8C0ACB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3AD7" w14:paraId="32F9C3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0B40688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6B79A7" w14:textId="40B6F7B4" w:rsidR="00CD3AD7" w:rsidRPr="00545794" w:rsidRDefault="00CD3AD7" w:rsidP="005E027E">
            <w:pPr>
              <w:pStyle w:val="Listenabsatz"/>
              <w:ind w:left="337" w:hanging="337"/>
              <w:rPr>
                <w:b/>
                <w:bCs/>
              </w:rPr>
            </w:pPr>
            <w:r w:rsidRPr="005E027E">
              <w:t>von Steigeisen und Leitern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26EB3D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1B4877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B7FE1C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9C3BD4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B0350A" w14:textId="18038D94" w:rsidR="00CD3AD7" w:rsidRPr="00545794" w:rsidRDefault="00CD3AD7" w:rsidP="005E027E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  <w:bCs/>
              </w:rPr>
            </w:pPr>
            <w:r w:rsidRPr="005E027E">
              <w:t>Haltestangen an Einstiegsstelle anbringen, &gt; 5 m Absturzsicherung durch Steigschutz (kein Rückenschutz in umschlossenen Räumen) gewährleisten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EFB8BF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8F3175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E692693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3AD7" w14:paraId="2B26D42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2D84BC3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DF4099" w14:textId="77777777" w:rsidR="00CD3AD7" w:rsidRPr="00545794" w:rsidRDefault="00CD3AD7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BDEF5E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94D56C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CC55C5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032F9F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46C46B" w14:textId="3F995584" w:rsidR="00CD3AD7" w:rsidRPr="004A66F6" w:rsidRDefault="00CD3AD7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Leitern belastungsgerecht, rutschfest und fachgerecht ausgeführt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EA3F06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809049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A2C28D3" w14:textId="77777777" w:rsidR="00CD3AD7" w:rsidRPr="00545794" w:rsidRDefault="00CD3AD7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3DCB8E4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40DAC57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994ECF" w14:textId="77777777" w:rsidR="004A66F6" w:rsidRPr="00200EAA" w:rsidRDefault="004A66F6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71524C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6F0FD7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BF8A0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F80C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9CB972" w14:textId="77777777" w:rsidR="004A66F6" w:rsidRPr="00200EAA" w:rsidRDefault="004A66F6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83321D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266B5C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5F186C2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7EFD002D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1D1BE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C4EB14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7B168A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1C6F6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EB3A0F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1F1149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E7146F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07A3FE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2B0D8F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6B3E8F6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2201B87D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B1D7DAB" w14:textId="196FD4C4" w:rsidR="004A66F6" w:rsidRPr="00200EAA" w:rsidRDefault="004A66F6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2422164" wp14:editId="00F774E4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3810</wp:posOffset>
                  </wp:positionV>
                  <wp:extent cx="691200" cy="691200"/>
                  <wp:effectExtent l="0" t="0" r="0" b="0"/>
                  <wp:wrapNone/>
                  <wp:docPr id="23" name="Picture 5" descr="2_elektr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" descr="2_elektr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756AEC8C" w14:textId="1DAC4BC0" w:rsidR="004A66F6" w:rsidRPr="005E027E" w:rsidRDefault="004A66F6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elektrischer Schlag</w:t>
            </w:r>
          </w:p>
        </w:tc>
      </w:tr>
      <w:tr w:rsidR="004A66F6" w14:paraId="7C5B53C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BA50002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9D4A04" w14:textId="1C981B2C" w:rsidR="004A66F6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F6">
              <w:rPr>
                <w:rFonts w:ascii="Arial" w:hAnsi="Arial" w:cs="Arial"/>
                <w:b/>
                <w:bCs/>
                <w:sz w:val="18"/>
                <w:szCs w:val="18"/>
              </w:rPr>
              <w:t>gefährliche Körperdurchströmung durch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42352F2" w14:textId="77777777" w:rsidR="004A66F6" w:rsidRPr="004A66F6" w:rsidRDefault="004A66F6" w:rsidP="004A66F6">
            <w:pPr>
              <w:pStyle w:val="Listenabsatz"/>
              <w:ind w:left="337" w:hanging="337"/>
            </w:pPr>
            <w:r w:rsidRPr="004A66F6">
              <w:t>berühren betriebsmäßig spannungsführender Teile</w:t>
            </w:r>
          </w:p>
          <w:p w14:paraId="53FE1688" w14:textId="6912295B" w:rsidR="004A66F6" w:rsidRPr="00545794" w:rsidRDefault="004A66F6" w:rsidP="004A66F6">
            <w:pPr>
              <w:pStyle w:val="Listenabsatz"/>
              <w:ind w:left="337" w:hanging="337"/>
              <w:rPr>
                <w:b/>
                <w:bCs/>
              </w:rPr>
            </w:pPr>
            <w:r w:rsidRPr="004A66F6">
              <w:t>berühren leitfähiger Teile, die im Fehlerfall Spannung annehmen können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B3360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2C5D1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FD390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82191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0A3744" w14:textId="1E7DE615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nur CE- gekennzeichnete Geräte beschaffen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F6FB5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1588C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B2C44E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5F3D4FA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6AB37D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8B094F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F0BE0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B680A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71C2B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477D42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9D2F35" w14:textId="45DC7F77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vor Arbeitsbeginn Sichtkontrolle auf erkennbare Mängel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28E31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9DA7B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A385C6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1FF6AA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E25A61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6193D4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70ECD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3A5F6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6BAD5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E5CD2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FC363F" w14:textId="3399F466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regelmäßige Prüfung durch Elektrofachkraft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B9EA0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52D70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D10A10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73EA0B6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EAC71D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97729D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14A509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0C265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2853F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29FB9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A5363C" w14:textId="52617F64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bei Geräteschäden/Störungen: sofort Spannung abschalten, Stecker ziehen, Schäden melden und durch Elektrofachkraft reparieren lassen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1E4AA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21CA1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53D39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E9AFCA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4C407F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728CB0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8BFC7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60B0AC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66C21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303C0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7BAC50" w14:textId="606F87AE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elektrische Betriebsstätten oder Schaltanlagen kennzeichnen und ggf. absperren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8E613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34410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EAFF01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3E5DC69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C1F25B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F7D7DE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215B6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BD678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38599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D0CEC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990CCC" w14:textId="11450B98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begrenzte Arbeiten durch elektrotechnisch unterwiesene Personen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8CAE8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1112C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80AB8BC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B3819C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E991EFF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46EBB0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CC8A9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EE946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C03EC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35792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76196D" w14:textId="0C98D783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Arbeiten in gefährlicher Nähe elektrischer Anlagen nach Anweisung einer Elektrofachkraft durchführen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BA23E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00C67C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FCB744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5A0CF18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2421FF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D2234C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A0F42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C331F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60BA9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E39909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72C81C" w14:textId="64BFE0D3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 xml:space="preserve">Arbeiten an elektrischen Betriebsmitteln und Anlagen nur durch Elektrofachkraft unter </w:t>
            </w:r>
            <w:r w:rsidRPr="004A66F6">
              <w:lastRenderedPageBreak/>
              <w:t>Anwendung der 5 Sicherheitsregeln durchführen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73ABD9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9456D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FD50425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9B75D6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F8F760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372712" w14:textId="77777777" w:rsidR="004A66F6" w:rsidRPr="00200EAA" w:rsidRDefault="004A66F6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E2A77E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40715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487438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F2D81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A1B1A9" w14:textId="77777777" w:rsidR="004A66F6" w:rsidRPr="00200EAA" w:rsidRDefault="004A66F6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298DB7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2E7FE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7EE3D6D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02287C2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A8649D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CAF997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D6232C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1018A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8E144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AC0928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E833ED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1CD041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6E408D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AF53A4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D91568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D9BC70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EE6BCC" w14:textId="1257179E" w:rsidR="004A66F6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F6">
              <w:rPr>
                <w:rFonts w:ascii="Arial" w:hAnsi="Arial" w:cs="Arial"/>
                <w:b/>
                <w:bCs/>
                <w:sz w:val="18"/>
                <w:szCs w:val="18"/>
              </w:rPr>
              <w:t>erhöhte elektrische Gefährdung bei besonderen Umgebungsbedingungen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F9AFA4F" w14:textId="47817520" w:rsidR="004A66F6" w:rsidRPr="004A66F6" w:rsidRDefault="004A66F6" w:rsidP="004A66F6">
            <w:pPr>
              <w:pStyle w:val="Listenabsatz"/>
              <w:ind w:left="337" w:hanging="337"/>
            </w:pPr>
            <w:r w:rsidRPr="004A66F6">
              <w:t>leitfähige Umgebung mit begrenzter Bewegungsfreiheit</w:t>
            </w:r>
          </w:p>
          <w:p w14:paraId="1C2E32DA" w14:textId="5E906E91" w:rsidR="004A66F6" w:rsidRPr="00545794" w:rsidRDefault="004A66F6" w:rsidP="00F97FAB">
            <w:pPr>
              <w:pStyle w:val="Listenabsatz"/>
              <w:ind w:left="337" w:hanging="337"/>
              <w:rPr>
                <w:b/>
                <w:bCs/>
              </w:rPr>
            </w:pPr>
            <w:r w:rsidRPr="004A66F6">
              <w:t>In umschlossenen Räumen (z.B. Behälter, Kanäle, Schächte)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61A59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1A8E3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CF81B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B0353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F6D38D" w14:textId="23633A5B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Geräte entsprechend der Anwendungsbereiche auswählen und einsetzen (z.B. IP-Schutzart, mechanischer Schutz, Explosionsschutz)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1EAE2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0ADCA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9C033D5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701CBB0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BB2802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EBD1C1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DAB4C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55093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4F1FD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84DF3C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74C4C2" w14:textId="42F0F775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Geräte mit Kleinspannung bzw. Schutztrennung einsetzen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AD16A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4AC5C9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925D9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463BA21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B14B3F9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49546F" w14:textId="77777777" w:rsidR="006F01DF" w:rsidRPr="00200EAA" w:rsidRDefault="006F01DF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3925A0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655C44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91815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1B718C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DFCF44" w14:textId="77777777" w:rsidR="006F01DF" w:rsidRPr="00200EAA" w:rsidRDefault="006F01DF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1F4184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21285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146A37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87ADB65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C510BB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1FDCBB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63C31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3FCB9B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72BE0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F08EF3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A8BE8B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A2B22A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99BCA9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3E7A39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30C08E90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B0A087E" w14:textId="790ADCCC" w:rsidR="006F01DF" w:rsidRPr="00200EAA" w:rsidRDefault="006F01DF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0C58295" wp14:editId="4FEF6CE5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9525</wp:posOffset>
                  </wp:positionV>
                  <wp:extent cx="691200" cy="691200"/>
                  <wp:effectExtent l="0" t="0" r="0" b="0"/>
                  <wp:wrapNone/>
                  <wp:docPr id="24" name="Picture 22" descr="3_Gefahrstoff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2" descr="3_Gefahrstoffe">
                            <a:extLst>
                              <a:ext uri="{FF2B5EF4-FFF2-40B4-BE49-F238E27FC236}">
                                <a16:creationId xmlns:a16="http://schemas.microsoft.com/office/drawing/2014/main" id="{00000000-0008-0000-04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1AF47F33" w14:textId="385652A3" w:rsidR="006F01DF" w:rsidRPr="005E027E" w:rsidRDefault="006F01DF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Hautkontakt</w:t>
            </w:r>
          </w:p>
        </w:tc>
      </w:tr>
      <w:tr w:rsidR="006F01DF" w14:paraId="64C1E4C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93FC13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F6A44C" w14:textId="77777777" w:rsidR="006F01DF" w:rsidRPr="006F01DF" w:rsidRDefault="006F01DF" w:rsidP="006F01DF">
            <w:pPr>
              <w:pStyle w:val="Listenabsatz"/>
              <w:ind w:left="337" w:hanging="337"/>
            </w:pPr>
            <w:r w:rsidRPr="006F01DF">
              <w:t>bei Reinigungsarbeiten</w:t>
            </w:r>
          </w:p>
          <w:p w14:paraId="665BC7A7" w14:textId="77777777" w:rsidR="006F01DF" w:rsidRPr="006F01DF" w:rsidRDefault="006F01DF" w:rsidP="006F01DF">
            <w:pPr>
              <w:pStyle w:val="Listenabsatz"/>
              <w:ind w:left="337" w:hanging="337"/>
            </w:pPr>
            <w:r w:rsidRPr="006F01DF">
              <w:t>bei Feuchtarbeiten (z.B. Tragen flüssigkeitsdichter Handschuhe)</w:t>
            </w:r>
          </w:p>
          <w:p w14:paraId="6DFAC9B0" w14:textId="4DA8CE57" w:rsidR="006F01DF" w:rsidRPr="006F01DF" w:rsidRDefault="006F01DF" w:rsidP="006F01DF">
            <w:pPr>
              <w:pStyle w:val="Listenabsatz"/>
              <w:ind w:left="337" w:hanging="337"/>
            </w:pPr>
            <w:r w:rsidRPr="006F01DF">
              <w:t>beim Umgang mit Gefahrstoffen (z.B. Arbeiten an Anlagen mit Fäll- Flockungs</w:t>
            </w:r>
            <w:r w:rsidR="00F97FAB">
              <w:t>-</w:t>
            </w:r>
            <w:r w:rsidRPr="006F01DF">
              <w:t xml:space="preserve"> und anderen Betriebsmitteln)</w:t>
            </w:r>
          </w:p>
          <w:p w14:paraId="3DE4A536" w14:textId="57110F49" w:rsidR="006F01DF" w:rsidRPr="00545794" w:rsidRDefault="006F01DF" w:rsidP="006F01DF">
            <w:pPr>
              <w:pStyle w:val="Listenabsatz"/>
              <w:ind w:left="337" w:hanging="337"/>
              <w:rPr>
                <w:b/>
                <w:bCs/>
              </w:rPr>
            </w:pPr>
            <w:r w:rsidRPr="006F01DF">
              <w:t>bei Arbeiten mit Gefahrstoffen im Labor / Analyseraum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A2EBF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4383C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2243D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91D9A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571B15" w14:textId="2D33937C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Körper bedeckende Kleidung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B6B87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CEA04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5E81D8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96AA22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D71FE8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3D89C3" w14:textId="7DFA2331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DAAAB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D44D7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AD2C1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81685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CA05B" w14:textId="42F698EE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Schutzkleidung gegen Nässe / Chemikalien bereitstellen und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F0993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331B90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4B546D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369F852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ADBB765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174FAC" w14:textId="0C89C442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5832E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A4C0D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862563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550C6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CA73AF" w14:textId="5AAC866E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Schutzhandschuhe bereitstellen und benutzen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C4E25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2C987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8E22483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10EA074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26E63F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FEA577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1ECE2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D774D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A9A78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8BEC6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FA3FBB" w14:textId="0764A6A3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Hautschutzplan erstellen (Hautschutz-, Reinigungs-, Desinfektions- und Pflegemittel)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6BC7D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DF6EC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6AAC8E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25962D8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D25316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E673F3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FAF83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11F02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3730F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5EF01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2D7335" w14:textId="64DD69C6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Betriebsanweisungen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A96B6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8B371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CE8A2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5D042EA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D5D01C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196364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6CD1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F6DC6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72F8B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BD853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AD446F" w14:textId="56089020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Beschäftigte unterweisen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2736E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2414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23F9A0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5C16BDD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47F3E3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820079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58E28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F7DE5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1A76E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4FF24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0D70E5" w14:textId="35C92115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ggf. arbeitsmedizinische Vorsorge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B0CD65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C46B1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74E260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8831FC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F7E3B1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AD0A70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764FE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E4AD0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CFE54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9AB490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0DAE26" w14:textId="3795BF10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Erste-Hilfe-Einrichtungen (z.B. Augen- und Körperdusche) bereithalten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DEC1F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C497F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507D4F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370ABA5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9676A7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6C283A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50207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FA8EE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49490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8356D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A7C3B6" w14:textId="02022EC3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möglichst Substitution (Ersatz) durch weniger gefährliche Produkte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0BE0C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BB0CF5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ECE49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0BA2ACB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19C7A7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142583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F0087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81194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B3185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B9F59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0F3AA8" w14:textId="072DB642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EG-Sicherheitsdatenblätter beim Hersteller anfordern und vorhalten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4A1D97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5E0C8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13C613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938444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C95600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F53690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3AEFD5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0F76B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4A87D3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4983C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51C9EE" w14:textId="5FAC6A0E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Lagerbedingungen nach Sicherheitsdatenblatt einhalten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BC785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627DE0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83B80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3FA96F8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298B9B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19813D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7FE03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CA979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27743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A270D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D0DD7A" w14:textId="5338D66B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Aufbewahrung in geeigneten und gekennzeichneten Behältern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CD4937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7EB02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38949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478B99D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229300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23E158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88C94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9EA09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841EC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9E2C7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1D699C" w14:textId="60B106F7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Anwendung des EMKG (Einfaches Maßnahmenkonzept Gefahrstoffe) der BAuA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697A57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8707F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B495695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22E69ED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FA828E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35A000" w14:textId="77777777" w:rsidR="006F01DF" w:rsidRPr="00200EAA" w:rsidRDefault="006F01DF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47EC6D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45F5ED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F8674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9E008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86312D" w14:textId="77777777" w:rsidR="006F01DF" w:rsidRPr="00200EAA" w:rsidRDefault="006F01DF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195CCC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09C298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97B1BCF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14E1B3A9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680190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109CEC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60D8A3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63A2F4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6F5E42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7FC7DE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236AD7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C67B37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71E743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2C1EE59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9DC665E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A697316" w14:textId="77777777" w:rsidR="006F01DF" w:rsidRDefault="00E9768C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6635F8D" wp14:editId="583073FB">
                  <wp:simplePos x="0" y="0"/>
                  <wp:positionH relativeFrom="column">
                    <wp:posOffset>-42545</wp:posOffset>
                  </wp:positionH>
                  <wp:positionV relativeFrom="page">
                    <wp:posOffset>8585</wp:posOffset>
                  </wp:positionV>
                  <wp:extent cx="691200" cy="691200"/>
                  <wp:effectExtent l="0" t="0" r="0" b="0"/>
                  <wp:wrapNone/>
                  <wp:docPr id="20" name="Picture 22" descr="3_Gefahrstoff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2" descr="3_Gefahrstoffe">
                            <a:extLst>
                              <a:ext uri="{FF2B5EF4-FFF2-40B4-BE49-F238E27FC236}">
                                <a16:creationId xmlns:a16="http://schemas.microsoft.com/office/drawing/2014/main" id="{00000000-0008-0000-04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B96140" w14:textId="625FA5D3" w:rsidR="00E746C7" w:rsidRPr="00200EAA" w:rsidRDefault="00E746C7" w:rsidP="00686A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16D4B97B" w14:textId="079A5CF9" w:rsidR="006F01DF" w:rsidRPr="005E027E" w:rsidRDefault="006F01DF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Einatmen</w:t>
            </w:r>
            <w:r w:rsidRPr="006F01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(siehe auch Gefährdungsfaktor 8.3 Ersticken, Ertrinken)</w:t>
            </w:r>
          </w:p>
        </w:tc>
      </w:tr>
      <w:tr w:rsidR="00DA0174" w14:paraId="55E899A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1990BB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8B6C2F" w14:textId="77777777" w:rsidR="00DA0174" w:rsidRPr="00DA0174" w:rsidRDefault="00DA0174" w:rsidP="00DA0174">
            <w:pPr>
              <w:pStyle w:val="Listenabsatz"/>
              <w:ind w:left="337" w:hanging="337"/>
            </w:pPr>
            <w:r w:rsidRPr="00DA0174">
              <w:t xml:space="preserve">Gase, Dämpfe (z.B. durch Faulung: Methan, Schwefelwasserstoff, Kohlendioxid; durch unzulässig </w:t>
            </w:r>
            <w:r w:rsidRPr="00DA0174">
              <w:lastRenderedPageBreak/>
              <w:t>eingeleitete brennbare Flüssigkeiten: Benzin, Lösemittel)</w:t>
            </w:r>
          </w:p>
          <w:p w14:paraId="0F5DB8F3" w14:textId="560DD533" w:rsidR="00DA0174" w:rsidRPr="00DA0174" w:rsidRDefault="00DA0174" w:rsidP="00DA0174">
            <w:pPr>
              <w:pStyle w:val="Listenabsatz"/>
              <w:ind w:left="337" w:hanging="337"/>
            </w:pPr>
            <w:r w:rsidRPr="00DA0174">
              <w:t>Sauerstoffmangel (durch verdrängte Medien in umschlossenen Räumen und Behältern)</w:t>
            </w:r>
          </w:p>
          <w:p w14:paraId="4CD32A45" w14:textId="77777777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Ammoniak bei der Schlammentwässerung in Kammerfilterpressen mit Kalk-/Eisenkonditionierung</w:t>
            </w:r>
          </w:p>
          <w:p w14:paraId="04D17DD7" w14:textId="77777777" w:rsidR="00DA0174" w:rsidRPr="00DA0174" w:rsidRDefault="00DA0174" w:rsidP="00DA0174">
            <w:pPr>
              <w:pStyle w:val="Listenabsatz"/>
              <w:ind w:left="337" w:hanging="337"/>
            </w:pPr>
            <w:r w:rsidRPr="00DA0174">
              <w:t>Benzindämpfe beim Betanken von Maschinen / Umfüllen</w:t>
            </w:r>
          </w:p>
          <w:p w14:paraId="77626F8C" w14:textId="4FFCF934" w:rsidR="00DA0174" w:rsidRPr="00DA0174" w:rsidRDefault="00DA0174" w:rsidP="00DA0174">
            <w:pPr>
              <w:pStyle w:val="Listenabsatz"/>
              <w:ind w:left="337" w:hanging="337"/>
            </w:pPr>
            <w:r w:rsidRPr="00DA0174">
              <w:t>Abgase von motorbetriebenen Maschinen oder Fahrzeugen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5E3D6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676A4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64B39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4A1EC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8C061F" w14:textId="39CBF671" w:rsidR="00DA0174" w:rsidRPr="00DA0174" w:rsidRDefault="00F97FAB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FAB">
              <w:t>geschlossene Anlagen und Apparaturen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D3ABD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73B25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8CA02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31C12C9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75BC9A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53DCAA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454D2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ADEAD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174F3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46B64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CC0F79" w14:textId="10893173" w:rsidR="00DA0174" w:rsidRPr="00DA0174" w:rsidRDefault="00F97FAB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FAB">
              <w:t>räumliche Abtrennung des Gefahrenbereiches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7A5F9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B1D40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202F3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44162D1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AD7CF1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301DA4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EDDB3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FFC77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94DF9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51EA1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8E261B" w14:textId="170BCAA0" w:rsidR="00DA0174" w:rsidRPr="00DA0174" w:rsidRDefault="00372FC2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>Absaugen der Schadstoffe an der Entstehungs- oder</w:t>
            </w:r>
            <w:r>
              <w:t xml:space="preserve"> </w:t>
            </w:r>
            <w:r w:rsidRPr="00372FC2">
              <w:t>Austrittsstelle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58CB0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7190A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9C6361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4F587B1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1CD3E5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DDB87E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FBA3A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C1E40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55E0B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9BD10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B005D7" w14:textId="35F7823D" w:rsidR="00DA0174" w:rsidRPr="00DA0174" w:rsidRDefault="00372FC2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>Belüften von umschlossenen Räumen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DCD76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40838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F01B3B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17481B4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077657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7B8774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083A1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A9731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B171C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65D3A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748B27" w14:textId="3241CAE6" w:rsidR="00DA0174" w:rsidRPr="00DA0174" w:rsidRDefault="00372FC2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>Raumlüftung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0B0B8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C6AC1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DC3B01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63815B1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44A91D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C996EE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B020A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E1414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91BA2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9E311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CE4CE5" w14:textId="2FF256DC" w:rsidR="00DA0174" w:rsidRPr="00DA0174" w:rsidRDefault="00372FC2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>Messung der Atmosphäre (Mehrfach</w:t>
            </w:r>
            <w:r>
              <w:t>-</w:t>
            </w:r>
            <w:r w:rsidRPr="00372FC2">
              <w:t>Gaswarngeräte)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68CB9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57A7B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7C8F59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2E4308C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AF1DD6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C7EF3E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31FF2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166F0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AD728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0F4D8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D2B00" w14:textId="1EC43047" w:rsidR="00DA0174" w:rsidRPr="00DA0174" w:rsidRDefault="00372FC2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 xml:space="preserve">Zugelassenen Atemschutz zur Verfügung stellen und benutzen </w:t>
            </w:r>
            <w:r>
              <w:t>(</w:t>
            </w:r>
            <w:r w:rsidRPr="00372FC2">
              <w:t>z.B. beim Öffnen geschlossener System</w:t>
            </w:r>
            <w:r>
              <w:t>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07705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6ED06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B3D6B1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5BBC9BD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CB3D06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4F7FD2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E78B2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D25EB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885C9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54B29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554638" w14:textId="229B5C32" w:rsidR="00DA0174" w:rsidRPr="00DA0174" w:rsidRDefault="00372FC2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>Erlaubnisscheinverfahren/Betriebsanweisung bei Arbeiten in</w:t>
            </w:r>
            <w:r>
              <w:t xml:space="preserve"> </w:t>
            </w:r>
            <w:r w:rsidRPr="00372FC2">
              <w:t>umschlossenen Räumen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739E9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99102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80D929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09EBD59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DB2844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899273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C42CF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FD6B1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03865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4577A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0CC092" w14:textId="2CE0BA6C" w:rsidR="00DA0174" w:rsidRPr="00DA0174" w:rsidRDefault="00372FC2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>Verwendung von aromatenarmen Kraftstoffen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449EF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945D2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4C663B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3EB9E17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E74FD9B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31EF82" w14:textId="77777777" w:rsidR="00DA0174" w:rsidRPr="00200EAA" w:rsidRDefault="00DA0174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BE4404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44159D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FDD870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652790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ABA837" w14:textId="77777777" w:rsidR="00DA0174" w:rsidRPr="00200EAA" w:rsidRDefault="00DA0174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6104D8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03BB8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3DAA45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1126B42A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0ABE15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2B2C81" w14:textId="23B158CF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573AE2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7AF121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81509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FD5CE9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E24F5B" w14:textId="77777777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0B2183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11750E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AC48B73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226774AE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88DECB4" w14:textId="1DD4AE25" w:rsidR="00DA0174" w:rsidRPr="00200EAA" w:rsidRDefault="00DA0174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3297A2B" wp14:editId="51ECA90F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7620</wp:posOffset>
                  </wp:positionV>
                  <wp:extent cx="691200" cy="691200"/>
                  <wp:effectExtent l="0" t="0" r="0" b="0"/>
                  <wp:wrapNone/>
                  <wp:docPr id="28" name="Picture 26" descr="4_Bio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6" descr="4_Bio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37BE80FE" w14:textId="3CAD7DB6" w:rsidR="00DA0174" w:rsidRPr="005E027E" w:rsidRDefault="00DA0174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4.1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Infektionsgefährdung durch pathogene Mikroorganismen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(z.B. Bakterien, Viren, Pilze)</w:t>
            </w:r>
          </w:p>
        </w:tc>
      </w:tr>
      <w:tr w:rsidR="00DA0174" w14:paraId="5BF93C2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180D6E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C068D4" w14:textId="57BF97F2" w:rsidR="00DA0174" w:rsidRPr="00DA0174" w:rsidRDefault="00DA0174" w:rsidP="00DA0174">
            <w:pPr>
              <w:pStyle w:val="Listenabsatz"/>
              <w:ind w:left="337" w:hanging="337"/>
            </w:pPr>
            <w:r w:rsidRPr="00DA0174">
              <w:t>Kontakt mit Abwasser, Rechengut oder Schlamm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8266D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B0B13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8BFDD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9555E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0C647E" w14:textId="7128BDF2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geschlossene Arbeitsverfahren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7801C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E803A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E0325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6EA4CE7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385959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C95BA9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CE420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C6F18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2BFD9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AB686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D06717" w14:textId="12F85146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Hautkontakt vermeiden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0FE85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51761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62B854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58E7DE0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3922EC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199049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C1345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02803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FDB32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CF55C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19C4D9" w14:textId="5885058F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Trennung der Waschräume und Umkleiden in Schwarz-Weiß-Bereiche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A19CB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05D0E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E2BFF2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71A98E2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23D4CC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B6EB13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64F2A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BD8D5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E5186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E7002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FE1AC3" w14:textId="2411E1C4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 xml:space="preserve">geeignete PSA zur Verfügung stellen und benutzen (z.B. Handschuhe, </w:t>
            </w:r>
            <w:r w:rsidR="008D1D0A">
              <w:t xml:space="preserve">körperbedeckende </w:t>
            </w:r>
            <w:r w:rsidR="005904A1">
              <w:t>Arbeits-/Schutzkleidung</w:t>
            </w:r>
            <w:r w:rsidRPr="00DA0174">
              <w:t>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55539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750D9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C97411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19D9A64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0C0981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96625F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48B81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CA510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94105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44221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DD8F11" w14:textId="4AB4566F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Hygieneunterweisung</w:t>
            </w:r>
            <w:r w:rsidR="00645349">
              <w:t xml:space="preserve"> </w:t>
            </w:r>
            <w:r w:rsidRPr="00DA0174">
              <w:t>/</w:t>
            </w:r>
            <w:r w:rsidR="00645349">
              <w:t xml:space="preserve"> </w:t>
            </w:r>
            <w:r w:rsidRPr="00DA0174">
              <w:t>Hautschutzplan</w:t>
            </w:r>
            <w:r w:rsidR="00645349">
              <w:t xml:space="preserve"> </w:t>
            </w:r>
            <w:r w:rsidRPr="00DA0174">
              <w:t>/</w:t>
            </w:r>
            <w:r w:rsidR="00645349">
              <w:t xml:space="preserve"> </w:t>
            </w:r>
            <w:r w:rsidRPr="00DA0174">
              <w:t>Hygieneplan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C68BE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F1887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C0D008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07FE450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DCD32B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202592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4E329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F8DCC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3A57B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43113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F9769B" w14:textId="41229939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regelmäßige Reinigung und (Hände-) Desinfektion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47CE2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BDAB8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16B2F3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7BFC2C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0AA789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E1A298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277FE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6397B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C0219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D6980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92C7B0" w14:textId="7042CC32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ggf. arbeitsmedizinische Vorsorge, Impfungen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039CE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A72E5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5A8E8E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722F493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44EAAF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022D30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8C414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B165D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9D88A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915A4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41DC58" w14:textId="0137E16A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AEE16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0AFB0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C4DDD4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21A1A33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B19451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7D1392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649E0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106D0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32AB1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DB32A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331692" w14:textId="2056558A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Verwendung von Endlosschläuchen zur Lagerung von Rechengut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F5BA1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F05F5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58670C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1CE13C8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1003B4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EF87D0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39E8B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A095A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993EB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06FA2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B74239" w14:textId="4464E4BD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Betretungsverbote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7443F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5F807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5CF4D9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5003BBB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2FBDE3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889D01" w14:textId="77777777" w:rsidR="00DA0174" w:rsidRPr="00200EAA" w:rsidRDefault="00DA0174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FBEB9B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8A8BA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C405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D05B2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30716E" w14:textId="77777777" w:rsidR="00DA0174" w:rsidRPr="00200EAA" w:rsidRDefault="00DA0174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7C54CB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CD9C55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F31F4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2A8C469D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442122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B7F927" w14:textId="77777777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DE4B4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FA8ACE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ABDA8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EB30C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BB23EC" w14:textId="77777777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5E0894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7BC25A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4DBAD1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65C488FA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54878FAE" w14:textId="5E19A692" w:rsidR="00DA0174" w:rsidRPr="00200EAA" w:rsidRDefault="00E9768C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9181026" wp14:editId="6211C4FF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6985</wp:posOffset>
                  </wp:positionV>
                  <wp:extent cx="691200" cy="691200"/>
                  <wp:effectExtent l="0" t="0" r="0" b="0"/>
                  <wp:wrapNone/>
                  <wp:docPr id="21" name="Picture 26" descr="4_Bio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6" descr="4_Bio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6F9FEFEF" w14:textId="31DD9114" w:rsidR="00DA0174" w:rsidRPr="005E027E" w:rsidRDefault="00DA0174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4.2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sensibilisierende und toxische Wirkungen von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Mikroorganismen</w:t>
            </w:r>
          </w:p>
        </w:tc>
      </w:tr>
      <w:tr w:rsidR="00686A9D" w14:paraId="55A8AC8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7DAEAB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0DD09E" w14:textId="77777777" w:rsidR="00686A9D" w:rsidRPr="00686A9D" w:rsidRDefault="00686A9D" w:rsidP="00686A9D">
            <w:pPr>
              <w:pStyle w:val="Listenabsatz"/>
              <w:ind w:left="337" w:hanging="337"/>
            </w:pPr>
            <w:r w:rsidRPr="00686A9D">
              <w:t>Schimmelpilze</w:t>
            </w:r>
          </w:p>
          <w:p w14:paraId="746C589B" w14:textId="764AF059" w:rsidR="00686A9D" w:rsidRPr="005904A1" w:rsidRDefault="00686A9D" w:rsidP="005904A1">
            <w:pPr>
              <w:pStyle w:val="Listenabsatz"/>
              <w:ind w:left="337" w:hanging="337"/>
            </w:pPr>
            <w:r w:rsidRPr="00686A9D">
              <w:t>Endotoxine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902D7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2E05E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A6362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77727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6E4CD1" w14:textId="0257DFEC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geschlossene Arbeitsverfahren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85B9C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33F40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C26C03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30840A3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BA63B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91485D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91F79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D54E7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2F7AE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8AC3B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82139F" w14:textId="28F4A3BE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Hautkontakt vermeiden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37AF0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435BF7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02BEF3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6B2B615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2EEEFB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6EF5F4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DE6D8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1BBBD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02EA7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EAE27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FF4215" w14:textId="362159A8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Trennung der Waschräume und Umkleiden in Schwarz-Weiß-Bereiche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96D85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F6BB6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81306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7E432CB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41689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558487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CA00A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87660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60E05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8B81B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FBF29D" w14:textId="609DAFAF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 xml:space="preserve">geeignete PSA zur Verfügung stellen und benutzen (z.B. Handschuhe, </w:t>
            </w:r>
            <w:r w:rsidR="005904A1">
              <w:t>körperbedeckende Arbeits-/Schutzkleidung</w:t>
            </w:r>
            <w:r w:rsidRPr="00686A9D">
              <w:t>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97668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44F55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684587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65B75BB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218487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A1F11A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AB388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A3805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7F240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970B8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A0DBE1" w14:textId="1FADF0D2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Hygieneunterweisung</w:t>
            </w:r>
            <w:r w:rsidR="00645349">
              <w:t xml:space="preserve"> </w:t>
            </w:r>
            <w:r w:rsidRPr="00686A9D">
              <w:t>/</w:t>
            </w:r>
            <w:r w:rsidR="00645349">
              <w:t xml:space="preserve"> </w:t>
            </w:r>
            <w:r w:rsidRPr="00686A9D">
              <w:t>Hautschutzplan</w:t>
            </w:r>
            <w:r w:rsidR="00645349">
              <w:t xml:space="preserve"> </w:t>
            </w:r>
            <w:r w:rsidRPr="00686A9D">
              <w:t>/</w:t>
            </w:r>
            <w:r w:rsidR="00645349">
              <w:t xml:space="preserve"> </w:t>
            </w:r>
            <w:r w:rsidRPr="00686A9D">
              <w:t>Hygieneplan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203149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0FA299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4DDA2B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280BCC3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6460ED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B31629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65D92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48276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1C4E6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F93AF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57ABFB" w14:textId="29789AC1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regelmäßige Reinigung und (Hände-) Desinfektion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6DBA5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93572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F82628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19041DC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48F9F7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E6C2CC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CBE91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BA278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8ADF1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9CB9D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932495" w14:textId="6C37CE17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ggf. arbeitsmedizinische Vorsorge, Impfungen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EF450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38737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AB2661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2E9F701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DF6704B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3EDEC4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F4BFC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6ED09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45661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6B028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4DFF3E" w14:textId="2BB86D85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45B87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C2063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746DA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5E1C416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0E0523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C000E0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EE45E7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FC6F0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3D588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7946B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9A01FE" w14:textId="720503AB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Verwendung von Endlosschläuchen zur Lagerung von Rechengut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4B334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FA377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52F2E9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6AB1FAF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98613B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AFD53B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9432A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67A13B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A1449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D19E9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BCD340" w14:textId="54A6C6D1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Betretungsverbote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012F6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83F3C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62D160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5470481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5845283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5E225E" w14:textId="77777777" w:rsidR="00686A9D" w:rsidRPr="00200EAA" w:rsidRDefault="00686A9D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591B29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73B16A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69E7DB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F086D1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70B3A1" w14:textId="77777777" w:rsidR="00686A9D" w:rsidRPr="00200EAA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A7E7B5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70C869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C5418B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41E61BBC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8B5979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F46819" w14:textId="77777777" w:rsidR="00686A9D" w:rsidRPr="00200EAA" w:rsidRDefault="00686A9D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4A6BB6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12FCC8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78726D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CA9D69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058881" w14:textId="77777777" w:rsidR="00686A9D" w:rsidRPr="00200EAA" w:rsidRDefault="00686A9D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52A204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1E5588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BC439B1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60DCF95E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764B00BE" w14:textId="084E5D05" w:rsidR="00686A9D" w:rsidRPr="00200EAA" w:rsidRDefault="009B431D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94FACA1" wp14:editId="32848C2D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5080</wp:posOffset>
                  </wp:positionV>
                  <wp:extent cx="690880" cy="690880"/>
                  <wp:effectExtent l="0" t="0" r="0" b="0"/>
                  <wp:wrapNone/>
                  <wp:docPr id="29" name="Picture 15" descr="5_Brand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5" descr="5_Brand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36687854" w14:textId="0C2D4325" w:rsidR="00686A9D" w:rsidRPr="005E027E" w:rsidRDefault="00686A9D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A9D">
              <w:rPr>
                <w:rFonts w:ascii="Arial" w:hAnsi="Arial" w:cs="Arial"/>
                <w:b/>
                <w:bCs/>
                <w:sz w:val="18"/>
                <w:szCs w:val="18"/>
              </w:rPr>
              <w:t>5.1 brennbare Flüssigkeiten, Gase</w:t>
            </w:r>
          </w:p>
        </w:tc>
      </w:tr>
      <w:tr w:rsidR="00686A9D" w14:paraId="593E935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014D53E" w14:textId="2106433E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456751" w14:textId="418C6127" w:rsidR="00686A9D" w:rsidRPr="00686A9D" w:rsidRDefault="00686A9D" w:rsidP="00686A9D">
            <w:pPr>
              <w:pStyle w:val="Listenabsatz"/>
              <w:ind w:left="337" w:hanging="337"/>
            </w:pPr>
            <w:r w:rsidRPr="00686A9D">
              <w:t>Freisetzung von brennbaren Gasen und Flüssigkeiten (z.B. Umgang mit Flüssiggas oder Kraftstoffen)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99665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F71B5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E2059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FC87D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F3CF66" w14:textId="1A477CD6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Reduzierung der Brandgefährdung (z.B. Behälter geschlossen halten, Mengenreduzierung)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68277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BDD40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A7C9A77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1A9752B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8860722" w14:textId="53F8B285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CC6391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147EB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4D8EB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69D03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6582A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52351B" w14:textId="69181AB1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Feuerlöscher (je nach brennbarem Stoff und Größe der Arbeitsstätte auswählen)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CC30F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802E3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67967F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3DD14D7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A4D0F59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528D25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FD86A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248A9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E4AFD9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3AE32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287E40" w14:textId="17A62BEA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Löschanlagen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800A2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118C9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4C9A89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6E3630E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195A3F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BF7354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B80D0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D858C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D37E1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9965D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E3C982" w14:textId="7AB29002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regelmäßige Wartung der Löscheinrichtungen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B65E1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4548D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09275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49BD427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273852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C78A86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1A055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4C5A4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2F8CE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3CC47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4B026C" w14:textId="4593AA58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Feuermeldeeinrichtungen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A8AB3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BE6AB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510349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3B5A949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CACAED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BD655A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E5D3F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023D6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FB07A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61DDC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85C6AD" w14:textId="1D66FCAF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Brandschutztüren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23BB47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D48A3B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5C7C19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7579EF4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D047EA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7B1C1D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F269C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D046E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3C65A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13B26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AEBB09" w14:textId="68ECD072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Rettungswege kennzeichnen und freihalten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49F78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AAA74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1E125F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1F97B53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1DE1D1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0FA798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9D45B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87581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4C2F0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B4AE8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985779" w14:textId="04CFABAD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Alarm- und Fluchtwegpläne aushängen und Übungen durchführen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607C0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83AFF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C01E41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1138476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15377D1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288B2E" w14:textId="77777777" w:rsidR="00686A9D" w:rsidRPr="00200EAA" w:rsidRDefault="00686A9D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704018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57D780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F309DD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CE3E3F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36E45C" w14:textId="77777777" w:rsidR="00686A9D" w:rsidRPr="00200EAA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E35F70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D10024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7FF1E3F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5B25BD60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91A35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0F3586" w14:textId="77777777" w:rsidR="00686A9D" w:rsidRPr="00200EAA" w:rsidRDefault="00686A9D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854074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0675C4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E08897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E4DF06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4CBEAD" w14:textId="77777777" w:rsidR="00686A9D" w:rsidRPr="00200EAA" w:rsidRDefault="00686A9D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3BAFFE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DB5F25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4DDC6F0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51AABF03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591FB050" w14:textId="7C58AE34" w:rsidR="00686A9D" w:rsidRPr="00200EAA" w:rsidRDefault="00E9768C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1200CDB" wp14:editId="3B35A5C6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2540</wp:posOffset>
                  </wp:positionV>
                  <wp:extent cx="691200" cy="691200"/>
                  <wp:effectExtent l="0" t="0" r="0" b="0"/>
                  <wp:wrapNone/>
                  <wp:docPr id="22" name="Picture 15" descr="5_Brand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5" descr="5_Brand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FBBC614" w14:textId="61E445B6" w:rsidR="00686A9D" w:rsidRPr="005E027E" w:rsidRDefault="00686A9D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A9D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</w:t>
            </w:r>
            <w:r w:rsidRPr="00686A9D">
              <w:rPr>
                <w:rFonts w:ascii="Arial" w:hAnsi="Arial" w:cs="Arial"/>
                <w:b/>
                <w:bCs/>
                <w:sz w:val="18"/>
                <w:szCs w:val="18"/>
              </w:rPr>
              <w:t>explosionsfähige Atmosphäre</w:t>
            </w:r>
          </w:p>
        </w:tc>
      </w:tr>
      <w:tr w:rsidR="00DE72AD" w14:paraId="1347136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A0F2897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3B5A57" w14:textId="6EFC5D1C" w:rsidR="00DE72AD" w:rsidRPr="00DE72AD" w:rsidRDefault="00DE72AD" w:rsidP="00DE72AD">
            <w:pPr>
              <w:pStyle w:val="Listenabsatz"/>
              <w:ind w:left="337" w:hanging="337"/>
            </w:pPr>
            <w:r w:rsidRPr="00DE72AD">
              <w:t>Explosionsfähige Atmosphäre durch Luft und brennbare Gase (z.B. Faulgasaustritt aus Faulgas führenden Anlagen oder Faulgasentwicklung in Pumpensümpfen und Stauräumen von Abwasser und Klärschlamm)</w:t>
            </w:r>
          </w:p>
          <w:p w14:paraId="115A1F78" w14:textId="01DA030E" w:rsidR="00DE72AD" w:rsidRPr="00DE72AD" w:rsidRDefault="00DE72AD" w:rsidP="00DE72AD">
            <w:pPr>
              <w:pStyle w:val="Listenabsatz"/>
              <w:ind w:left="337" w:hanging="337"/>
            </w:pPr>
            <w:r w:rsidRPr="00DE72AD">
              <w:t xml:space="preserve">Explosionsfähige Atmosphäre durch Luft und Dämpfe brennbarer </w:t>
            </w:r>
            <w:r w:rsidR="00645349" w:rsidRPr="00645349">
              <w:lastRenderedPageBreak/>
              <w:t>Flüssigkeiten (z.B. unzulässige Einleitung von Benzin oder anderen</w:t>
            </w:r>
            <w:r w:rsidR="00645349">
              <w:t xml:space="preserve"> </w:t>
            </w:r>
            <w:r w:rsidR="00645349" w:rsidRPr="00645349">
              <w:t>brennbaren Flüssigkeiten in die Kanalisation)</w:t>
            </w:r>
          </w:p>
          <w:p w14:paraId="5294F222" w14:textId="363B2C82" w:rsidR="00DE72AD" w:rsidRPr="00DE72AD" w:rsidRDefault="00DE72AD" w:rsidP="00DE72AD">
            <w:pPr>
              <w:pStyle w:val="Listenabsatz"/>
              <w:ind w:left="337" w:hanging="337"/>
            </w:pPr>
            <w:r w:rsidRPr="00DE72AD">
              <w:t>Explosionsfähige Atmosphäre durch Stäube (z.B. Klärschlammstaub in Schlammtrocknungsanlagen)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9F4E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D5AAC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061C45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77338C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014957" w14:textId="6FC943E1" w:rsidR="00DE72AD" w:rsidRPr="00686A9D" w:rsidRDefault="00DE72A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Zoneneinteilung und Kennzeichnung explosionsgefährdeter Bereiche (Explosionsschutzdokument)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67736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C25C35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581C6C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36FED8A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8C145A5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9986E3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D871EE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978B88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D0B29A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60A1C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2A1A7D" w14:textId="12C9CA95" w:rsidR="00DE72AD" w:rsidRPr="00DE72AD" w:rsidRDefault="00DE72AD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Faulgasleitungen und -anlagen auf Dichtheit prüfen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472226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F5E57E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371FCDF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730FCCB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C5E5999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A009B1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A08D3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57310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FFD704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E8A4A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005562" w14:textId="0ACDB5AD" w:rsidR="00DE72AD" w:rsidRPr="00DE72AD" w:rsidRDefault="00DE72AD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D86079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F9F3E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40F8936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1F093B4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02D31C4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DB0957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021FF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919DB4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5BBAB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17AEEC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9E3812" w14:textId="7C782D74" w:rsidR="00DE72AD" w:rsidRPr="00DE72AD" w:rsidRDefault="00DE72AD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 xml:space="preserve">Zündquellen vermeiden, z.B. heiße Oberflächen, Flammen, mechanisch erzeugte </w:t>
            </w:r>
            <w:r w:rsidRPr="00DE72AD">
              <w:lastRenderedPageBreak/>
              <w:t>Funken, elektrische Anlagen, statische Elektrizität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DA0E69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67C65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83186B1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28138F4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032BEF9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D51D30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CDA643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701A8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B5894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5F33B1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4EE62B" w14:textId="5C118177" w:rsidR="00DE72AD" w:rsidRPr="00DE72AD" w:rsidRDefault="00DE72AD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Feuerarbeiten wie Schweißen nur mit Erlaubnisscheinverfahren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E0C36E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B63B9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C17CCA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61A2B07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16CFB8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FB18C1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F1775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CD6B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452F14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2BBF86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5F466D" w14:textId="546C3280" w:rsidR="00DE72AD" w:rsidRPr="00DE72AD" w:rsidRDefault="00DE72AD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nur geeignete Betriebsmittel bereitstellen und einsetzen</w:t>
            </w:r>
            <w:r w:rsidR="00B81BA7">
              <w:t xml:space="preserve"> (z.B. ex-geschützte Beleuchtung)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1DC02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6087A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7401CEE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1B36C78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9580B63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B9A61E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26758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76E74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94551B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91C85F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C0BD00" w14:textId="5798EA9E" w:rsidR="00DE72AD" w:rsidRPr="00DE72AD" w:rsidRDefault="00DE72AD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Überwachung der Konzentration (z.B. mobile oder ortsfeste Gaswarngeräte)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1F96B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E5018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F779FB6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28ED278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F919203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9B3C41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63682D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A042AA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2A5610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3489A5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912CA5" w14:textId="5E0CD476" w:rsidR="00DE72AD" w:rsidRPr="00DE72AD" w:rsidRDefault="00DE72AD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konstruktive Maßnahmen (z.B. explosionsfeste Bauweise, flammendurchschlagsichere Einrichtungen, Schnellschlussventile)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6AAE81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B54861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8A68FF2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2B726BB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D12668C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F4D00B" w14:textId="77777777" w:rsidR="00DE72AD" w:rsidRPr="00545794" w:rsidRDefault="00DE72A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DDFEE8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88B3A4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607E9C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E5ECF5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C03504" w14:textId="750CBA9C" w:rsidR="00DE72AD" w:rsidRPr="00DE72AD" w:rsidRDefault="00DE72AD" w:rsidP="00DE72A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E72AD">
              <w:t>Betretungsverbote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BEB545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3CD13C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733DB57" w14:textId="77777777" w:rsidR="00DE72AD" w:rsidRPr="00545794" w:rsidRDefault="00DE72A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7621AD2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90FBCA8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C56F91" w14:textId="77777777" w:rsidR="00DE72AD" w:rsidRPr="00200EAA" w:rsidRDefault="00DE72AD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55F54E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B06CE7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4EC345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A5F062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03898F" w14:textId="77777777" w:rsidR="00DE72AD" w:rsidRPr="00200EAA" w:rsidRDefault="00DE72AD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C1285E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364376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7C6F13F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6576B5D2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FD15B4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364E2A" w14:textId="77777777" w:rsidR="00DE72AD" w:rsidRPr="00200EAA" w:rsidRDefault="00DE72AD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618ECD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B03DE5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43317D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CE6432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E6BF90" w14:textId="77777777" w:rsidR="00DE72AD" w:rsidRPr="00200EAA" w:rsidRDefault="00DE72AD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4FB248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774C20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9B0248B" w14:textId="77777777" w:rsidR="00DE72AD" w:rsidRPr="00545794" w:rsidRDefault="00DE72AD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72AD" w14:paraId="75460E29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467688ED" w14:textId="53CA7003" w:rsidR="00DE72AD" w:rsidRPr="00200EAA" w:rsidRDefault="00DE72AD" w:rsidP="00DF110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8380D6A" wp14:editId="79E95B91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6350</wp:posOffset>
                  </wp:positionV>
                  <wp:extent cx="691200" cy="691200"/>
                  <wp:effectExtent l="0" t="0" r="0" b="0"/>
                  <wp:wrapNone/>
                  <wp:docPr id="31" name="Picture 10" descr="6_Therm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0" descr="6_Therm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4C6FBA2C" w14:textId="7C936D2A" w:rsidR="00DE72AD" w:rsidRPr="005E027E" w:rsidRDefault="00DE72AD" w:rsidP="00DF1100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2AD">
              <w:rPr>
                <w:rFonts w:ascii="Arial" w:hAnsi="Arial" w:cs="Arial"/>
                <w:b/>
                <w:bCs/>
                <w:sz w:val="18"/>
                <w:szCs w:val="18"/>
              </w:rPr>
              <w:t>6.1 Kontakt mit heißen Medien / Oberflächen</w:t>
            </w:r>
          </w:p>
        </w:tc>
      </w:tr>
      <w:tr w:rsidR="00636FF4" w14:paraId="7E543DA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F9A9CB9" w14:textId="77777777" w:rsidR="00636FF4" w:rsidRPr="00545794" w:rsidRDefault="00636FF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7B5839" w14:textId="5B621D5A" w:rsidR="00636FF4" w:rsidRPr="00636FF4" w:rsidRDefault="00636FF4" w:rsidP="00636FF4">
            <w:pPr>
              <w:pStyle w:val="Listenabsatz"/>
              <w:ind w:left="337" w:hanging="337"/>
            </w:pPr>
            <w:r w:rsidRPr="00636FF4">
              <w:t>Verbrennungen (z.B. an BHKW, Notstromaggregaten, Rippenrohrheizkörpern, Wärmetauschern)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F45595" w14:textId="77777777" w:rsidR="00636FF4" w:rsidRPr="00545794" w:rsidRDefault="00636FF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83E490" w14:textId="77777777" w:rsidR="00636FF4" w:rsidRPr="00545794" w:rsidRDefault="00636FF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E41AF6" w14:textId="77777777" w:rsidR="00636FF4" w:rsidRPr="00545794" w:rsidRDefault="00636FF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EB477A" w14:textId="77777777" w:rsidR="00636FF4" w:rsidRPr="00545794" w:rsidRDefault="00636FF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21F3AD" w14:textId="14E60F24" w:rsidR="00636FF4" w:rsidRPr="00636FF4" w:rsidRDefault="00636FF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Gefahrstellen (z.B. heiße Rohrleitungen) abschirmen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8E2477" w14:textId="77777777" w:rsidR="00636FF4" w:rsidRPr="00545794" w:rsidRDefault="00636FF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19C34B" w14:textId="77777777" w:rsidR="00636FF4" w:rsidRPr="00545794" w:rsidRDefault="00636FF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765FAD2" w14:textId="77777777" w:rsidR="00636FF4" w:rsidRPr="00545794" w:rsidRDefault="00636FF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6FF4" w14:paraId="0011891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D940B4E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82771E" w14:textId="77777777" w:rsidR="00636FF4" w:rsidRPr="00636FF4" w:rsidRDefault="00636FF4" w:rsidP="00636FF4">
            <w:pPr>
              <w:pStyle w:val="Listenabsatz"/>
              <w:numPr>
                <w:ilvl w:val="0"/>
                <w:numId w:val="0"/>
              </w:numPr>
              <w:ind w:left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209430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E1CA8F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24909E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CCA783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430337" w14:textId="7BA86064" w:rsidR="00636FF4" w:rsidRPr="00636FF4" w:rsidRDefault="00636FF4" w:rsidP="00DF1100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Gefahrstellen kennzeichnen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DF186B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B886A2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B11AC73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6FF4" w14:paraId="0526F81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FB9C479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B31D36" w14:textId="77777777" w:rsidR="00636FF4" w:rsidRPr="00636FF4" w:rsidRDefault="00636FF4" w:rsidP="00636FF4">
            <w:pPr>
              <w:pStyle w:val="Listenabsatz"/>
              <w:numPr>
                <w:ilvl w:val="0"/>
                <w:numId w:val="0"/>
              </w:numPr>
              <w:ind w:left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7496DB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CC1B2A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3AD84D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88C4BD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F04B12" w14:textId="677F7230" w:rsidR="00636FF4" w:rsidRPr="00636FF4" w:rsidRDefault="00636FF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geeignete PSA bereitstellen und benutzen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7CC529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A49BA7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2F3FC68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6FF4" w14:paraId="1AB7247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EAB2FA6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4FB0AB" w14:textId="77777777" w:rsidR="00636FF4" w:rsidRPr="00200EAA" w:rsidRDefault="00636FF4" w:rsidP="00636FF4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398742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06C19F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3ED803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F1D078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D75C4B" w14:textId="77777777" w:rsidR="00636FF4" w:rsidRPr="00200EAA" w:rsidRDefault="00636FF4" w:rsidP="00636FF4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FC74C6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18AD5D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9BFB609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6FF4" w14:paraId="2D418BEB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FE3DEB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9A6105" w14:textId="77777777" w:rsidR="00636FF4" w:rsidRPr="00200EAA" w:rsidRDefault="00636FF4" w:rsidP="00636FF4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88F860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AD4296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E02173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701205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700A1A" w14:textId="77777777" w:rsidR="00636FF4" w:rsidRPr="00200EAA" w:rsidRDefault="00636FF4" w:rsidP="00636FF4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4081CE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C08723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0D389D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6FF4" w14:paraId="3E64E205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413FFBB" w14:textId="77777777" w:rsidR="00636FF4" w:rsidRPr="00200EAA" w:rsidRDefault="00636FF4" w:rsidP="00636FF4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F3FBC33" wp14:editId="7EF417C7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9525</wp:posOffset>
                  </wp:positionV>
                  <wp:extent cx="691200" cy="691200"/>
                  <wp:effectExtent l="0" t="0" r="0" b="0"/>
                  <wp:wrapNone/>
                  <wp:docPr id="25" name="Picture 10" descr="6_Therm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0" descr="6_Therm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0E466A33" w14:textId="4243B892" w:rsidR="00636FF4" w:rsidRPr="005E027E" w:rsidRDefault="00636FF4" w:rsidP="00636FF4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2AD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E72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Kontakt mit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kalten</w:t>
            </w:r>
            <w:r w:rsidRPr="00DE72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Medien / Oberflächen</w:t>
            </w:r>
          </w:p>
        </w:tc>
      </w:tr>
      <w:tr w:rsidR="00636FF4" w14:paraId="4AD6A8A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0CF0B90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FB5494" w14:textId="473C3C57" w:rsidR="00636FF4" w:rsidRPr="00636FF4" w:rsidRDefault="00636FF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Erfrierung</w:t>
            </w:r>
            <w:r w:rsidR="00645349">
              <w:t>en</w:t>
            </w:r>
            <w:r w:rsidRPr="00636FF4">
              <w:t xml:space="preserve"> durch Kontakt mit kalten Oberflächen (z.B. Sauerstoffverdampfer mit zugehörigen Rohrleitungen)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E86D43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B46ADD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744F0B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0919AA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2A38DF" w14:textId="5F429B7D" w:rsidR="00636FF4" w:rsidRPr="00636FF4" w:rsidRDefault="00636FF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Gefahrstellen (z.B. kalte Rohrleitungen) abschirmen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D48524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0461D6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62A2B93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6FF4" w14:paraId="387B4A8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80FF6A4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75B65E" w14:textId="77777777" w:rsidR="00636FF4" w:rsidRPr="00545794" w:rsidRDefault="00636FF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E1DDE2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0A079B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D2C3B7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AB0772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494A39" w14:textId="60065589" w:rsidR="00636FF4" w:rsidRPr="00636FF4" w:rsidRDefault="00636FF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Gefahrstellen kennzeichnen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B1542F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F76E75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A55611B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6FF4" w14:paraId="2A7CC89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CE6473F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483CE9" w14:textId="77777777" w:rsidR="00636FF4" w:rsidRPr="00545794" w:rsidRDefault="00636FF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55AEC1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1E0279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51A610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5C7FF1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A50901" w14:textId="146FBC25" w:rsidR="00636FF4" w:rsidRPr="00636FF4" w:rsidRDefault="00636FF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geeignete PSA bereitstellen und benutzen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575E00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BE22C1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6483096" w14:textId="77777777" w:rsidR="00636FF4" w:rsidRPr="00545794" w:rsidRDefault="00636FF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6FF4" w14:paraId="60C1407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6BC10E1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E084F2" w14:textId="77777777" w:rsidR="00636FF4" w:rsidRPr="00200EAA" w:rsidRDefault="00636FF4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58FF78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4D8A57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C10D3D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25AAA4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100202" w14:textId="77777777" w:rsidR="00636FF4" w:rsidRPr="00200EAA" w:rsidRDefault="00636FF4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29FBEA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B21D25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414E5D0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6FF4" w14:paraId="1E6611FA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D20DD5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699BF7" w14:textId="77777777" w:rsidR="00636FF4" w:rsidRPr="00200EAA" w:rsidRDefault="00636FF4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9128AB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D2356F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58D357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B09FBA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EC645C" w14:textId="77777777" w:rsidR="00636FF4" w:rsidRPr="00200EAA" w:rsidRDefault="00636FF4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D2E355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67F96A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0D82091" w14:textId="77777777" w:rsidR="00636FF4" w:rsidRPr="00545794" w:rsidRDefault="00636FF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6FF4" w14:paraId="273B5AA5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2AF61EF" w14:textId="60C29209" w:rsidR="00636FF4" w:rsidRPr="00200EAA" w:rsidRDefault="00636FF4" w:rsidP="00DF110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3694DD2" wp14:editId="1B5EF49C">
                  <wp:simplePos x="0" y="0"/>
                  <wp:positionH relativeFrom="column">
                    <wp:posOffset>-42545</wp:posOffset>
                  </wp:positionH>
                  <wp:positionV relativeFrom="page">
                    <wp:posOffset>2845</wp:posOffset>
                  </wp:positionV>
                  <wp:extent cx="691200" cy="691200"/>
                  <wp:effectExtent l="0" t="0" r="0" b="0"/>
                  <wp:wrapNone/>
                  <wp:docPr id="32" name="Picture 17" descr="7_Physikal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0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7" descr="7_Physikal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1D4CD2B0" w14:textId="204EEFC3" w:rsidR="00636FF4" w:rsidRPr="005E027E" w:rsidRDefault="00636FF4" w:rsidP="00DF1100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DE72A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DE72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Lärm</w:t>
            </w:r>
          </w:p>
        </w:tc>
      </w:tr>
      <w:tr w:rsidR="005C05A4" w14:paraId="550E04E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0289B2F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D60862" w14:textId="0D3E6935" w:rsidR="005C05A4" w:rsidRPr="005C05A4" w:rsidRDefault="005C05A4" w:rsidP="005C05A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C05A4">
              <w:t>Lärmquellen (z.B. Kompressoren, Pumpen, Notstromaggregate, Zentrifugen, Rasenmäher, Freischneider, Winkelschleifer)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0C54D2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1EBF2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9714DD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08497F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F8823F" w14:textId="7D85F3A9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Lärmbelastung ermitteln (personenbezogener Tages-Lärmexpositionspegel)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A9A76B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888984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310580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272C1E5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C4C529A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09A68D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474970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91BD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0DCBE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53B9ED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10999A" w14:textId="0C3C02CD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bei Neuanschaffung: Vergleich der Geräuschangaben von angebotenen Maschinen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E1A75A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DDEBA8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6A65C3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101C7BB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295D01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5C06CD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7DAC2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42518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3E572C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A3167E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A29BA4" w14:textId="594238D1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Arbeitszeit im Lärmbereich reduzieren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39C17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BED4E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7F9AADC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03A7147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FC2BB0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8DC113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34E552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4E5874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A40F90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F5F4B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B9A515" w14:textId="17A4E564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laute Schallquellen räumlich trennen, abschirmen, kapseln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FF14F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D3DE70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209239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7C72B65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BC93DC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53AA46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B814FF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0A651D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D5C148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64C66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1BBEFF" w14:textId="59C99D9E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Schall absorbierende Wand- und Deckenverkleidung vorsehen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7B2038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8FC72F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7D90A74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375337B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7CA1C4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AB55DC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09CE1B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34E54E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4DD92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904B5E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A8106B" w14:textId="525D7906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geeigneten Gehörschutz (z.B. Gehörschutzstöpsel, Kapselgehörschützer) ab 80 dB(A) zur Verfügung stellen, ab 85 dB(A) zwingend 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8AA659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1C772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12FBD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3A73D17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E8C9F6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CBEFEF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C0828A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5C8C0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749C3E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9AF41B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9373C5" w14:textId="5EB4C659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Beschäftigte unterweisen (ab 80 dB(A))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CD1CBE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D46623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65F20A2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379C400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837FB1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A80C39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E9DE5E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04990F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70B748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340F0A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31A9DB" w14:textId="5482A21D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arbeitsmedizinische Vorsorge anbieten (ab 80 dB(A))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4E0B60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17536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6E7044A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23A3D90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0505E4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3C88B4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5537DB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4CCC5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46E75E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26AD82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DB1C15" w14:textId="3056CAA4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arbeitsmedizinische Vorsorge veranlassen (Pflicht ab 85 dB(A))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D132E3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99FF7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BEA394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784F234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FC95D32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0932D6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F01642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92A5A3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E938E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37E15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CC72AB" w14:textId="0E1689CC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Lärmbereiche ab 85 dB(A) kennzeichnen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57B61B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F1F530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15801F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5A80EF9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F0A86B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DEB515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D5AC9C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4BCF89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65A62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A3981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0E31C7" w14:textId="07AF2C22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Lärmbereiche abgrenzen und Zugang beschränken ab 85 dB(A)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985219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92426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E0A4189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0495D26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F75923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76E739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916C1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ECAE4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E5F63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236689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21656C" w14:textId="580B78B2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Lärmminderungsprogramm ab 85 dB(A)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3C96F0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77193B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00FAE12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635E7F9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3E8A027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54E770" w14:textId="77777777" w:rsidR="005C05A4" w:rsidRPr="00200EAA" w:rsidRDefault="005C05A4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3F8369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A1372D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CE7FA2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032BDD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B69819" w14:textId="77777777" w:rsidR="005C05A4" w:rsidRPr="00200EAA" w:rsidRDefault="005C05A4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F5D69E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373594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B0F41DD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16CF83D8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52C36A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1F8C60" w14:textId="77777777" w:rsidR="005C05A4" w:rsidRPr="00200EAA" w:rsidRDefault="005C05A4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593B08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3A7B00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8D615B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DC95EF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70BC4E" w14:textId="77777777" w:rsidR="005C05A4" w:rsidRPr="00200EAA" w:rsidRDefault="005C05A4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F4C4F1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342BC4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97FCC5A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3399BFE2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00AEB4E" w14:textId="77777777" w:rsidR="005C05A4" w:rsidRPr="00200EAA" w:rsidRDefault="005C05A4" w:rsidP="00DF110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C631B64" wp14:editId="522239DF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7620</wp:posOffset>
                  </wp:positionV>
                  <wp:extent cx="691200" cy="691200"/>
                  <wp:effectExtent l="0" t="0" r="0" b="0"/>
                  <wp:wrapNone/>
                  <wp:docPr id="27" name="Picture 17" descr="7_Physikal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0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7" descr="7_Physikal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DF1E2E2" w14:textId="2F3DD2DE" w:rsidR="005C05A4" w:rsidRPr="005E027E" w:rsidRDefault="005C05A4" w:rsidP="00DF1100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DE72A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DE72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Ganzkörpervibration</w:t>
            </w:r>
          </w:p>
        </w:tc>
      </w:tr>
      <w:tr w:rsidR="005C05A4" w14:paraId="4A6E0E6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2B4895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0587A0" w14:textId="7A904A11" w:rsidR="005C05A4" w:rsidRPr="005C05A4" w:rsidRDefault="005C05A4" w:rsidP="005C05A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C05A4">
              <w:t>über längere Zeiträume wird mit Fahrzeugen oder Transportmitteln gearbeitet, bei denen deutliche Schwingungen im Sitzen gespürt werden (z.B. Schlepper, Radlader)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30E7BB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36E34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B9D550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3932A9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5933A5" w14:textId="2DC50E54" w:rsidR="005C05A4" w:rsidRPr="005C05A4" w:rsidRDefault="005C05A4" w:rsidP="005C05A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C05A4">
              <w:t>bei der Beschaffung von Fahrzeugen und Arbeitsmitteln auf Typen mit geringen Vibrationswerten achten</w:t>
            </w:r>
            <w:r w:rsidR="00645349">
              <w:t xml:space="preserve"> </w:t>
            </w:r>
            <w:r w:rsidR="00645349" w:rsidRPr="005C05A4">
              <w:t>(Angabepflicht des Herstellers)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1F07E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7EDCEC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9EDFF7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3C8B2F1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B616C4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82F506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FEA0F4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7165D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5CC198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7BD1EA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30D4D9" w14:textId="3D3E18AA" w:rsidR="005C05A4" w:rsidRPr="005C05A4" w:rsidRDefault="005C05A4" w:rsidP="005C05A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C05A4">
              <w:t>Fahrzeuge mit schwingungsgedämpften Sitzen ausstatten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6276AD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6FAFA0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2B172BB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5E52E19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9AB3CB8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454678" w14:textId="77777777" w:rsidR="005C05A4" w:rsidRPr="00200EAA" w:rsidRDefault="005C05A4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AD4B74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345D29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E6B454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A0CA78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8409CE" w14:textId="77777777" w:rsidR="005C05A4" w:rsidRPr="00200EAA" w:rsidRDefault="005C05A4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78DDC2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E01E9D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3033D48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4D913D9E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A5A0E5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1A43C3" w14:textId="77777777" w:rsidR="005C05A4" w:rsidRPr="00200EAA" w:rsidRDefault="005C05A4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A67020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283EC3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FC8F16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0A2D70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7DF17D" w14:textId="77777777" w:rsidR="005C05A4" w:rsidRPr="00200EAA" w:rsidRDefault="005C05A4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A60D0C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4F4785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977A212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52BB8131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528183D8" w14:textId="77777777" w:rsidR="005C05A4" w:rsidRPr="00200EAA" w:rsidRDefault="005C05A4" w:rsidP="00DF110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E5807D1" wp14:editId="52730A18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9525</wp:posOffset>
                  </wp:positionV>
                  <wp:extent cx="691200" cy="691200"/>
                  <wp:effectExtent l="0" t="0" r="0" b="0"/>
                  <wp:wrapNone/>
                  <wp:docPr id="30" name="Picture 17" descr="7_Physikal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0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7" descr="7_Physikal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4DABCBEF" w14:textId="7C53135A" w:rsidR="005C05A4" w:rsidRPr="005E027E" w:rsidRDefault="005C05A4" w:rsidP="00DF1100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DE72A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DE72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C05A4">
              <w:rPr>
                <w:rFonts w:ascii="Arial" w:hAnsi="Arial" w:cs="Arial"/>
                <w:b/>
                <w:bCs/>
                <w:sz w:val="18"/>
                <w:szCs w:val="18"/>
              </w:rPr>
              <w:t>Hand-Arm-Vibrationen</w:t>
            </w:r>
          </w:p>
        </w:tc>
      </w:tr>
      <w:tr w:rsidR="00140C4A" w14:paraId="73A8916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29AB0A4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776642" w14:textId="631CF783" w:rsidR="00140C4A" w:rsidRPr="005C05A4" w:rsidRDefault="00140C4A" w:rsidP="00660B0F">
            <w:pPr>
              <w:pStyle w:val="Listenabsatz"/>
              <w:numPr>
                <w:ilvl w:val="0"/>
                <w:numId w:val="1"/>
              </w:numPr>
              <w:tabs>
                <w:tab w:val="left" w:pos="564"/>
              </w:tabs>
              <w:ind w:left="318" w:hanging="318"/>
            </w:pPr>
            <w:r w:rsidRPr="005C05A4">
              <w:t>Einsatz von handgehaltenen und handgeführten Arbeitsmitteln und Werkzeugen, die zu Belastungen der Gelenke führen z</w:t>
            </w:r>
            <w:r w:rsidR="008F385E">
              <w:t>.</w:t>
            </w:r>
            <w:r w:rsidRPr="005C05A4">
              <w:t>B.</w:t>
            </w:r>
            <w:r w:rsidR="008F385E">
              <w:t>:</w:t>
            </w:r>
            <w:r w:rsidRPr="005C05A4">
              <w:br/>
              <w:t>–</w:t>
            </w:r>
            <w:r w:rsidR="00F60FDF">
              <w:t xml:space="preserve"> </w:t>
            </w:r>
            <w:r w:rsidRPr="005C05A4">
              <w:t xml:space="preserve">Grünpflege- und Bodenbearbeitungsgeräte </w:t>
            </w:r>
            <w:r w:rsidR="008F385E">
              <w:t>wie</w:t>
            </w:r>
            <w:r w:rsidRPr="005C05A4">
              <w:t xml:space="preserve"> Motorsägen, Freischneider, Balkenmäher</w:t>
            </w:r>
            <w:r w:rsidR="008F385E">
              <w:t xml:space="preserve"> o.ä.</w:t>
            </w:r>
            <w:r w:rsidRPr="005C05A4">
              <w:br/>
              <w:t>–</w:t>
            </w:r>
            <w:r w:rsidR="00F60FDF">
              <w:t xml:space="preserve"> </w:t>
            </w:r>
            <w:r w:rsidRPr="005C05A4">
              <w:t xml:space="preserve">Maschinen </w:t>
            </w:r>
            <w:r w:rsidR="008F385E">
              <w:t>wie</w:t>
            </w:r>
            <w:r w:rsidRPr="005C05A4">
              <w:t xml:space="preserve"> Schlagbohrmaschinen, Meißel, Schleifer</w:t>
            </w:r>
            <w:r w:rsidR="008F385E">
              <w:t xml:space="preserve"> o.ä.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9AD448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CEB3FD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DB9E9D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60E599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54DC1A" w14:textId="60E068F5" w:rsidR="00140C4A" w:rsidRPr="005C05A4" w:rsidRDefault="00140C4A" w:rsidP="005C05A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C05A4">
              <w:t>Beseitigung oder Minderung hoher Expositionen durch Änderung des Verfahrens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8C89CB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8EFB01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400910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0C4A" w14:paraId="21A4746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4DE765B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6F5069" w14:textId="77777777" w:rsidR="00140C4A" w:rsidRPr="00545794" w:rsidRDefault="00140C4A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6C8D56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76D0C4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33D5B4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9A46D0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9B6D08" w14:textId="60F880A7" w:rsidR="00140C4A" w:rsidRPr="005C05A4" w:rsidRDefault="00140C4A" w:rsidP="005C05A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C05A4">
              <w:t>schwingungsgeminderte Werkzeuge und Arbeitsmittel einsetzen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B2B315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8D0B09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EED5360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0C4A" w14:paraId="2EF6AF9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D133877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69EFEB" w14:textId="77777777" w:rsidR="00140C4A" w:rsidRPr="00545794" w:rsidRDefault="00140C4A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25D72C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BC93CC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7EA04D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D85D60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830D95" w14:textId="65DA9AD8" w:rsidR="00140C4A" w:rsidRPr="005C05A4" w:rsidRDefault="00140C4A" w:rsidP="005C05A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C05A4">
              <w:t>Handgriffe mit Dämpfungen oder Abfederungen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ACE192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569314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B55359E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0C4A" w14:paraId="5D28B9C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8BAE861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71B7BD" w14:textId="77777777" w:rsidR="00140C4A" w:rsidRPr="00545794" w:rsidRDefault="00140C4A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A2BA15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C98B1A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EA2543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A43363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5431B5" w14:textId="7995F04F" w:rsidR="00140C4A" w:rsidRPr="005C05A4" w:rsidRDefault="00140C4A" w:rsidP="005C05A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C05A4">
              <w:t>Einsatzzeiten reduzieren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03D74D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678A0C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27EFD5" w14:textId="77777777" w:rsidR="00140C4A" w:rsidRPr="00545794" w:rsidRDefault="00140C4A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7EA6" w14:paraId="46B72AB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FF5C300" w14:textId="77777777" w:rsidR="005F7EA6" w:rsidRPr="00545794" w:rsidRDefault="005F7EA6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46D51B" w14:textId="77777777" w:rsidR="005F7EA6" w:rsidRPr="00200EAA" w:rsidRDefault="005F7EA6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6A49A5" w14:textId="77777777" w:rsidR="005F7EA6" w:rsidRPr="00545794" w:rsidRDefault="005F7EA6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981ACE" w14:textId="77777777" w:rsidR="005F7EA6" w:rsidRPr="00545794" w:rsidRDefault="005F7EA6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491ED7" w14:textId="77777777" w:rsidR="005F7EA6" w:rsidRPr="00545794" w:rsidRDefault="005F7EA6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30D4F4" w14:textId="77777777" w:rsidR="005F7EA6" w:rsidRPr="00545794" w:rsidRDefault="005F7EA6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666CFB" w14:textId="77777777" w:rsidR="005F7EA6" w:rsidRPr="00200EAA" w:rsidRDefault="005F7EA6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6FB8F2" w14:textId="77777777" w:rsidR="005F7EA6" w:rsidRPr="00545794" w:rsidRDefault="005F7EA6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16D4A3" w14:textId="77777777" w:rsidR="005F7EA6" w:rsidRPr="00545794" w:rsidRDefault="005F7EA6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BE837F2" w14:textId="77777777" w:rsidR="005F7EA6" w:rsidRPr="00545794" w:rsidRDefault="005F7EA6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7EA6" w14:paraId="61130AFD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EF56D2" w14:textId="77777777" w:rsidR="005F7EA6" w:rsidRPr="00545794" w:rsidRDefault="005F7EA6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E29F0A" w14:textId="77777777" w:rsidR="005F7EA6" w:rsidRPr="00200EAA" w:rsidRDefault="005F7EA6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FC1A13" w14:textId="77777777" w:rsidR="005F7EA6" w:rsidRPr="00545794" w:rsidRDefault="005F7EA6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8123C4" w14:textId="77777777" w:rsidR="005F7EA6" w:rsidRPr="00545794" w:rsidRDefault="005F7EA6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460060" w14:textId="77777777" w:rsidR="005F7EA6" w:rsidRPr="00545794" w:rsidRDefault="005F7EA6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894B7A" w14:textId="77777777" w:rsidR="005F7EA6" w:rsidRPr="00545794" w:rsidRDefault="005F7EA6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2150AD" w14:textId="77777777" w:rsidR="005F7EA6" w:rsidRPr="00200EAA" w:rsidRDefault="005F7EA6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20D005" w14:textId="77777777" w:rsidR="005F7EA6" w:rsidRPr="00545794" w:rsidRDefault="005F7EA6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D91B1F" w14:textId="77777777" w:rsidR="005F7EA6" w:rsidRPr="00545794" w:rsidRDefault="005F7EA6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DF23CCB" w14:textId="77777777" w:rsidR="005F7EA6" w:rsidRPr="00545794" w:rsidRDefault="005F7EA6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7EA6" w14:paraId="7916658D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0C5924E" w14:textId="77777777" w:rsidR="005F7EA6" w:rsidRPr="00200EAA" w:rsidRDefault="005F7EA6" w:rsidP="00DF110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B42BC8B" wp14:editId="1816F112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0</wp:posOffset>
                  </wp:positionV>
                  <wp:extent cx="691200" cy="691200"/>
                  <wp:effectExtent l="0" t="0" r="0" b="0"/>
                  <wp:wrapNone/>
                  <wp:docPr id="33" name="Picture 17" descr="7_Physikal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0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7" descr="7_Physikal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368A777A" w14:textId="356B4F13" w:rsidR="005F7EA6" w:rsidRPr="005E027E" w:rsidRDefault="005F7EA6" w:rsidP="00DF1100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DE72A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CB53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</w:t>
            </w:r>
            <w:r w:rsidR="00CB5365" w:rsidRPr="00CB5365">
              <w:rPr>
                <w:rFonts w:ascii="Arial" w:hAnsi="Arial" w:cs="Arial"/>
                <w:b/>
                <w:bCs/>
                <w:sz w:val="18"/>
                <w:szCs w:val="18"/>
              </w:rPr>
              <w:t>nicht ionisierende Strahlung</w:t>
            </w:r>
            <w:r w:rsidR="00CB53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B5365" w:rsidRPr="00CB5365">
              <w:rPr>
                <w:rFonts w:ascii="Arial" w:hAnsi="Arial" w:cs="Arial"/>
                <w:b/>
                <w:bCs/>
                <w:sz w:val="18"/>
                <w:szCs w:val="18"/>
              </w:rPr>
              <w:t>(z.B. IR-Strahlung, UV- Strahlung, Laserstrahlung)</w:t>
            </w:r>
          </w:p>
        </w:tc>
      </w:tr>
      <w:tr w:rsidR="00CB5365" w14:paraId="4F4CA1D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6C3426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1997BC" w14:textId="37A4B2B6" w:rsidR="00CB5365" w:rsidRPr="00CB5365" w:rsidRDefault="00CB536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B5365">
              <w:t>Gefährdung durch natürliche UV-Strahlung (z.B. Tätigkeit im Freien)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DEB993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8211AD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ECC216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DE8E3A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02FE70" w14:textId="050693E5" w:rsidR="00CB5365" w:rsidRPr="00CB5365" w:rsidRDefault="00CB536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B5365">
              <w:t>Geeignete Unterstellmöglic</w:t>
            </w:r>
            <w:r w:rsidR="008F385E">
              <w:t>h</w:t>
            </w:r>
            <w:r w:rsidRPr="00CB5365">
              <w:t>keiten zur Verfügung stellen</w:t>
            </w:r>
            <w:r>
              <w:t xml:space="preserve"> </w:t>
            </w:r>
            <w:r w:rsidRPr="00CB5365">
              <w:t>(z.B. überdachte Standplätze, Sonnensegel, Sonnenschirme)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E817CE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E62343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7E38AB2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5365" w14:paraId="22332BC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9E95A0B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3046E5" w14:textId="77777777" w:rsidR="00CB5365" w:rsidRPr="00CB5365" w:rsidRDefault="00CB536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1C6C14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6AE72C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336DC2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067F19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46B0D5" w14:textId="1A0A29FE" w:rsidR="00CB5365" w:rsidRPr="00CB5365" w:rsidRDefault="00CB536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B5365">
              <w:t>Geeignete Kleidung mit ausreichendem Haut- und Kopfschutz sowie Sonnenbrillen bereitstellen und benutzen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FAB18C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7A1D5A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9C4E933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5365" w14:paraId="68560A6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0229057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080B6E" w14:textId="77777777" w:rsidR="00CB5365" w:rsidRPr="00CB5365" w:rsidRDefault="00CB536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AB7325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6D39C4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4E00A0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7ACDAC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310743" w14:textId="0B933C8B" w:rsidR="00CB5365" w:rsidRPr="00CB5365" w:rsidRDefault="00CB536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B5365">
              <w:t>Sonnenschutzmittel für die Haut bereitstellen und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F095FD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B70677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7FF13A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5365" w14:paraId="3B80961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7DAAE98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68E37F" w14:textId="77777777" w:rsidR="00CB5365" w:rsidRPr="00CB5365" w:rsidRDefault="00CB536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EC56A6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C52481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1628A1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217211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21DE40" w14:textId="470993CC" w:rsidR="00CB5365" w:rsidRPr="00CB5365" w:rsidRDefault="00CB536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B5365">
              <w:t>ggf. arbeitsmedizinische Vorsorge anbieten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58228E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326B3D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A48F234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5365" w14:paraId="55D9B05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F0A20EE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9E35FB" w14:textId="77777777" w:rsidR="00CB5365" w:rsidRPr="00CB5365" w:rsidRDefault="00CB536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89D120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288487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7108F6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7177A5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07CA35" w14:textId="76623CDB" w:rsidR="00CB5365" w:rsidRPr="00CB5365" w:rsidRDefault="00CB536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B5365">
              <w:t>Hautschutzplan erstellen (Hautschutz- und Pflegemittel)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E54837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1054A7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98C4902" w14:textId="77777777" w:rsidR="00CB5365" w:rsidRPr="00545794" w:rsidRDefault="00CB536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5365" w14:paraId="46F9D39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C7C6DBD" w14:textId="77777777" w:rsidR="00CB5365" w:rsidRPr="00545794" w:rsidRDefault="00CB536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8AAA4D" w14:textId="77777777" w:rsidR="00CB5365" w:rsidRPr="00200EAA" w:rsidRDefault="00CB5365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B4201F" w14:textId="77777777" w:rsidR="00CB5365" w:rsidRPr="00545794" w:rsidRDefault="00CB536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40F810" w14:textId="77777777" w:rsidR="00CB5365" w:rsidRPr="00545794" w:rsidRDefault="00CB536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795D7E" w14:textId="77777777" w:rsidR="00CB5365" w:rsidRPr="00545794" w:rsidRDefault="00CB536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04A940" w14:textId="77777777" w:rsidR="00CB5365" w:rsidRPr="00545794" w:rsidRDefault="00CB536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DDED77" w14:textId="77777777" w:rsidR="00CB5365" w:rsidRPr="00200EAA" w:rsidRDefault="00CB5365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EBD9AD" w14:textId="77777777" w:rsidR="00CB5365" w:rsidRPr="00545794" w:rsidRDefault="00CB536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0AADD2" w14:textId="77777777" w:rsidR="00CB5365" w:rsidRPr="00545794" w:rsidRDefault="00CB536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BB2151" w14:textId="77777777" w:rsidR="00CB5365" w:rsidRPr="00545794" w:rsidRDefault="00CB536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5365" w14:paraId="3496C94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937971B" w14:textId="77777777" w:rsidR="00CB5365" w:rsidRPr="00545794" w:rsidRDefault="00CB536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ACD0AE" w14:textId="77777777" w:rsidR="00CB5365" w:rsidRPr="00200EAA" w:rsidRDefault="00CB5365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CE9660" w14:textId="77777777" w:rsidR="00CB5365" w:rsidRPr="00545794" w:rsidRDefault="00CB536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6BC1AF" w14:textId="77777777" w:rsidR="00CB5365" w:rsidRPr="00545794" w:rsidRDefault="00CB536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F22421" w14:textId="77777777" w:rsidR="00CB5365" w:rsidRPr="00545794" w:rsidRDefault="00CB536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60B963" w14:textId="77777777" w:rsidR="00CB5365" w:rsidRPr="00545794" w:rsidRDefault="00CB536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B4FC09" w14:textId="77777777" w:rsidR="00CB5365" w:rsidRPr="00200EAA" w:rsidRDefault="00CB5365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359C6A" w14:textId="77777777" w:rsidR="00CB5365" w:rsidRPr="00545794" w:rsidRDefault="00CB536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BE82BA" w14:textId="77777777" w:rsidR="00CB5365" w:rsidRPr="00545794" w:rsidRDefault="00CB536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DA9C27B" w14:textId="77777777" w:rsidR="00CB5365" w:rsidRPr="00545794" w:rsidRDefault="00CB536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A4F18" w14:paraId="5B7D2257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14C9E2EF" w14:textId="77777777" w:rsidR="005A4F18" w:rsidRDefault="00932358" w:rsidP="00DF110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478A5FF" wp14:editId="34B7DAB3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1270</wp:posOffset>
                  </wp:positionV>
                  <wp:extent cx="691200" cy="691200"/>
                  <wp:effectExtent l="0" t="0" r="0" b="0"/>
                  <wp:wrapNone/>
                  <wp:docPr id="36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9B8435" w14:textId="359AF586" w:rsidR="00F60FDF" w:rsidRPr="00200EAA" w:rsidRDefault="00F60FDF" w:rsidP="00DF110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442BB2F4" w14:textId="3A2FBC30" w:rsidR="005A4F18" w:rsidRPr="005E027E" w:rsidRDefault="00932358" w:rsidP="00DF1100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8.1 Klima</w:t>
            </w:r>
          </w:p>
        </w:tc>
      </w:tr>
      <w:tr w:rsidR="00932358" w14:paraId="1D02786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C294D84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262701" w14:textId="7DB32654" w:rsidR="00932358" w:rsidRPr="00932358" w:rsidRDefault="00932358" w:rsidP="009323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358">
              <w:rPr>
                <w:rFonts w:ascii="Arial" w:hAnsi="Arial" w:cs="Arial"/>
                <w:b/>
                <w:bCs/>
                <w:sz w:val="18"/>
                <w:szCs w:val="18"/>
              </w:rPr>
              <w:t>Arbeiten unter erschwerten Bedingungen</w:t>
            </w:r>
          </w:p>
          <w:p w14:paraId="5CD263F8" w14:textId="75EC3B0E" w:rsidR="00932358" w:rsidRDefault="00932358" w:rsidP="00932358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zu warme oder zu kalte Raumtemperatur</w:t>
            </w:r>
          </w:p>
          <w:p w14:paraId="02A27782" w14:textId="36520885" w:rsidR="00932358" w:rsidRDefault="00932358" w:rsidP="00932358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zu hohe Luftfeuchtigkeit (z.B. Kanalisation)</w:t>
            </w:r>
          </w:p>
          <w:p w14:paraId="5D63D874" w14:textId="5A73B3FA" w:rsidR="00932358" w:rsidRDefault="00932358" w:rsidP="00932358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Zugluft</w:t>
            </w:r>
          </w:p>
          <w:p w14:paraId="778F91CC" w14:textId="26833E3C" w:rsidR="00932358" w:rsidRPr="00CB5365" w:rsidRDefault="00932358" w:rsidP="00932358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unangenehme Geruchsemissionen (z.B. Rechengebäude,</w:t>
            </w:r>
            <w:r>
              <w:t xml:space="preserve"> </w:t>
            </w:r>
            <w:r w:rsidRPr="00932358">
              <w:t>Kanalisation)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D93EF0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505287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7B00F9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E13B15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A45A50" w14:textId="0B583CA4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bedarfsgerechte Regelung der Temperatur (Heizung, Klimaanlage)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29860D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089C81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768DD66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068A8C1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2D20C45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2D686A" w14:textId="77777777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0B90F1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C41D49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A421AF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ACF7D8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ACC59B" w14:textId="1AB7DEB9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Wärme- und Feuchteisolation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257E42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699799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2E99874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2D43A8C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C2DCC4A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02FC9D" w14:textId="77777777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A1E2B0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8230A4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90A79E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7B4067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626764" w14:textId="2F02FB88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freie oder zwangsweise Stoßlüftung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25351C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73151E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3FDDE3D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574342F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7AF5D66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9EC9E0" w14:textId="77777777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B37C95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BF0A50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FB8305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DE1649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099C3B" w14:textId="0F65678C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BB4642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8343D4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CCE0931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6F75382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A6BDC7C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F65F15" w14:textId="77777777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AA80E5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1FA9FC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C8E563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14F3B0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D56FEC" w14:textId="0DDA6F60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Durchzug vermeiden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336111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1F82B8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5E6B9DE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75B489C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F78348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746900" w14:textId="77777777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ED0AFB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CAFAE7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0840D7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AC5889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CD7735" w14:textId="0F8D5155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Lüften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62F443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41772C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9859BBD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6C2E64E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A17B679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C00590" w14:textId="77777777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A25BB3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A4BB91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BC85D6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674C9D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F31620" w14:textId="4DCE0145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Anlagenteile kapseln/abdecken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A4A377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1FDDE7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090C04F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1CC17A6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B7D6630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C6032D" w14:textId="77777777" w:rsidR="00932358" w:rsidRPr="00200EAA" w:rsidRDefault="00932358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74909E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DCCAE1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5FC62D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4254D1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BC7D57" w14:textId="77777777" w:rsidR="00932358" w:rsidRPr="00200EAA" w:rsidRDefault="00932358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213AE8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DDE15A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81AF1F7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7527CD3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580B96C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564A6F" w14:textId="77777777" w:rsidR="00932358" w:rsidRPr="00200EAA" w:rsidRDefault="00932358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727B3C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EE90D4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36DB4D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87DAFC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E8D05B" w14:textId="77777777" w:rsidR="00932358" w:rsidRPr="00200EAA" w:rsidRDefault="00932358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8E38F5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2BD941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F3A930B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645F9F9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AE2A3DA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0AB57C" w14:textId="77777777" w:rsidR="00932358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Hitze/Sonneneinstrahlung</w:t>
            </w:r>
          </w:p>
          <w:p w14:paraId="0F7EC2DA" w14:textId="77777777" w:rsidR="00932358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Kälte</w:t>
            </w:r>
          </w:p>
          <w:p w14:paraId="73B4AE3F" w14:textId="0D05EEDA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Niederschlag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8D8EBC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A9B935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330A48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1E58CD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4198D9" w14:textId="6567F8C0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Arbeitszeiten anpassen und angemessene Pausen einplanen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9197A5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73747A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348367F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4CD9CC5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37A74EB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E42806" w14:textId="69BD6196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E0410E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2C6584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3F51F8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3868D8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1AE076" w14:textId="2E335734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Verschattung ermöglichen (vorzugsweise Außenjalousien)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21FF56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4D525F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F5DCEF7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0FDF" w14:paraId="77668BD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12E625F" w14:textId="77777777" w:rsidR="00F60FDF" w:rsidRPr="00545794" w:rsidRDefault="00F60FD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808CAF" w14:textId="77777777" w:rsidR="00F60FDF" w:rsidRPr="00CB5365" w:rsidRDefault="00F60FDF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A1FBEE" w14:textId="77777777" w:rsidR="00F60FDF" w:rsidRPr="00545794" w:rsidRDefault="00F60FD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4A9D20" w14:textId="77777777" w:rsidR="00F60FDF" w:rsidRPr="00545794" w:rsidRDefault="00F60FD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7A88EC" w14:textId="77777777" w:rsidR="00F60FDF" w:rsidRPr="00545794" w:rsidRDefault="00F60FD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E3BDB2" w14:textId="77777777" w:rsidR="00F60FDF" w:rsidRPr="00545794" w:rsidRDefault="00F60FD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F12828" w14:textId="0646FA78" w:rsidR="00F60FDF" w:rsidRPr="00932358" w:rsidRDefault="00F60FDF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Getränke zur Verfügung 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9E8636" w14:textId="77777777" w:rsidR="00F60FDF" w:rsidRPr="00545794" w:rsidRDefault="00F60FD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8F8CDF" w14:textId="77777777" w:rsidR="00F60FDF" w:rsidRPr="00545794" w:rsidRDefault="00F60FD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1C3D40" w14:textId="77777777" w:rsidR="00F60FDF" w:rsidRPr="00545794" w:rsidRDefault="00F60FDF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58D8567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A822F0D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53FE0F" w14:textId="77777777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465459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1EBE6F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7C9BF1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772A84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A6EC1D" w14:textId="62827165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bei ungünstiger Witterung wetterunabhängige Arbeiten vorsehen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BCC611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07301F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1CE0D14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7C3CAF9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79CE6C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F1091C" w14:textId="77777777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F74506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1FC674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0D30BA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130836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2F0C1C" w14:textId="3FD0DA8C" w:rsidR="00932358" w:rsidRPr="00CB5365" w:rsidRDefault="00932358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Schutzkleidung (Winter- und Regenkleidung)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F057D3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6628B3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F3415FF" w14:textId="77777777" w:rsidR="00932358" w:rsidRPr="00545794" w:rsidRDefault="00932358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754FBB8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762573E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B9C031" w14:textId="77777777" w:rsidR="00932358" w:rsidRPr="00200EAA" w:rsidRDefault="00932358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0EC309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5D02B1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3D29A7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73AE21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EC063F" w14:textId="77777777" w:rsidR="00932358" w:rsidRPr="00200EAA" w:rsidRDefault="00932358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B88C0E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E1E7E1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8960B5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5A568455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DAC1C1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47BF22" w14:textId="77777777" w:rsidR="00932358" w:rsidRPr="00200EAA" w:rsidRDefault="00932358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7C7A21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662AB7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818972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82A185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7B539D" w14:textId="77777777" w:rsidR="00932358" w:rsidRPr="00200EAA" w:rsidRDefault="00932358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43A83E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9A3640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1202C76" w14:textId="77777777" w:rsidR="00932358" w:rsidRPr="00545794" w:rsidRDefault="00932358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5B2A8289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E24F047" w14:textId="77777777" w:rsidR="00932358" w:rsidRPr="00200EAA" w:rsidRDefault="00932358" w:rsidP="00DF110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8DEB683" wp14:editId="6D2BFAB4">
                  <wp:simplePos x="0" y="0"/>
                  <wp:positionH relativeFrom="column">
                    <wp:posOffset>-42545</wp:posOffset>
                  </wp:positionH>
                  <wp:positionV relativeFrom="page">
                    <wp:posOffset>-4775</wp:posOffset>
                  </wp:positionV>
                  <wp:extent cx="691200" cy="691200"/>
                  <wp:effectExtent l="0" t="0" r="0" b="0"/>
                  <wp:wrapNone/>
                  <wp:docPr id="35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3A22913C" w14:textId="2DA91362" w:rsidR="00932358" w:rsidRPr="005E027E" w:rsidRDefault="00932358" w:rsidP="00DF1100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8.2 </w:t>
            </w:r>
            <w:r w:rsidRPr="00932358">
              <w:rPr>
                <w:rFonts w:ascii="Arial" w:hAnsi="Arial" w:cs="Arial"/>
                <w:b/>
                <w:bCs/>
                <w:sz w:val="18"/>
                <w:szCs w:val="18"/>
              </w:rPr>
              <w:t>Beleuchtung, Licht</w:t>
            </w:r>
          </w:p>
        </w:tc>
      </w:tr>
      <w:tr w:rsidR="005B2686" w14:paraId="0CC7AC2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D165FE1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091412" w14:textId="77777777" w:rsidR="005B2686" w:rsidRDefault="005B2686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mangelhafte Beleuchtungsstärke</w:t>
            </w:r>
          </w:p>
          <w:p w14:paraId="756AA3D0" w14:textId="56ED4529" w:rsidR="005B2686" w:rsidRPr="006F5E82" w:rsidRDefault="005B2686" w:rsidP="006F5E82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ungeeignete Lichtfarbe</w:t>
            </w:r>
          </w:p>
          <w:p w14:paraId="67832563" w14:textId="10817B33" w:rsidR="005B2686" w:rsidRDefault="005B2686" w:rsidP="006F5E82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lastRenderedPageBreak/>
              <w:t xml:space="preserve">Blendung durch Lampen, Leuchten, Tageslicht (Direktblendung), Spiegelung hoher Leuchtdichten </w:t>
            </w:r>
            <w:r>
              <w:t>auf</w:t>
            </w:r>
            <w:r w:rsidRPr="006F5E82">
              <w:t xml:space="preserve"> glänzenden Flächen (Reflexblendung)</w:t>
            </w:r>
          </w:p>
          <w:p w14:paraId="44AE61E4" w14:textId="6C83BAAD" w:rsidR="005B2686" w:rsidRDefault="005B2686" w:rsidP="006F5E82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„Dunkelstellen", z.B. bei Halleneinfahrten, Durchfahrten, Treppen,</w:t>
            </w:r>
            <w:r>
              <w:t xml:space="preserve"> </w:t>
            </w:r>
            <w:r w:rsidRPr="006F5E82">
              <w:t>Toren und Schächten</w:t>
            </w:r>
          </w:p>
          <w:p w14:paraId="3E691E78" w14:textId="4F471AF1" w:rsidR="005B2686" w:rsidRPr="006F5E82" w:rsidRDefault="005B2686" w:rsidP="006F5E82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Anzeigen oder optische Signale schwer zu erkennen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C2B25D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4192A6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A39D42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D4B43D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1331AC" w14:textId="784A47AF" w:rsidR="005B2686" w:rsidRPr="00CB5365" w:rsidRDefault="005B2686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Beleuchtungsstärke am Arbeitsplatz prüfen und Vorgaben einhalten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655F17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FDCA67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4A8B1C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E5F5C8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1941607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1DD1CD" w14:textId="77777777" w:rsidR="005B2686" w:rsidRPr="00CB5365" w:rsidRDefault="005B2686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067559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D0A2EF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078F3A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0E8D32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4B8AEE" w14:textId="08F5B875" w:rsidR="005B2686" w:rsidRPr="006F5E82" w:rsidRDefault="005B2686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>
              <w:t>geeignete ex-geschützte Beleuchtung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1DCF83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AEA297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A05811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6FFF46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3234AAC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F49CC6" w14:textId="77777777" w:rsidR="005B2686" w:rsidRPr="00CB5365" w:rsidRDefault="005B2686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2F2E2C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0B2A71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6836CD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0B12CA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DCB1B2" w14:textId="6616B63D" w:rsidR="005B2686" w:rsidRPr="00CB5365" w:rsidRDefault="005B2686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regelmäßige Wartung und Reinigung der Leuchten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99A9D8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159570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812DEF3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4F1185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44F20DA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AC2F73" w14:textId="77777777" w:rsidR="005B2686" w:rsidRPr="00CB5365" w:rsidRDefault="005B2686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A529F7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47C4BE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5388F7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BA1A55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912E55" w14:textId="24528B1C" w:rsidR="005B2686" w:rsidRPr="00CB5365" w:rsidRDefault="005B2686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Lichtfarbe entsprechend der Arbeitsaufgabe wählen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AB4BAC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82C253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365D6E0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A28E20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04031C1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C172A8" w14:textId="77777777" w:rsidR="005B2686" w:rsidRPr="00CB5365" w:rsidRDefault="005B2686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58840D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CECB93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64B31F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389BAE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B93FDE" w14:textId="2C362128" w:rsidR="005B2686" w:rsidRPr="00CB5365" w:rsidRDefault="005B2686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ausreichend Tageslicht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D429CD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546495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AA36A10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7ACBE4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D73BD79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3894C3" w14:textId="77777777" w:rsidR="005B2686" w:rsidRPr="00CB5365" w:rsidRDefault="005B2686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AFD375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500872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60C832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ECE448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FE67E3" w14:textId="42155E72" w:rsidR="005B2686" w:rsidRPr="00CB5365" w:rsidRDefault="005B2686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Beseitigung oder Abschirmung von Blend</w:t>
            </w:r>
            <w:r>
              <w:t>q</w:t>
            </w:r>
            <w:r w:rsidRPr="006F5E82">
              <w:t>uellen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E43F1C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561898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9FA7023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6106625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90CF2FA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D22F58" w14:textId="77777777" w:rsidR="005B2686" w:rsidRPr="00CB5365" w:rsidRDefault="005B2686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6F2A98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C1EB27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66FA28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9792D7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E938CB" w14:textId="3F30BA3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Beseitigung von Dunkelstellen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3492CC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F067C9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BCA7564" w14:textId="77777777" w:rsidR="005B2686" w:rsidRPr="00545794" w:rsidRDefault="005B2686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853677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301A5F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48D337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DBC0B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7C2CB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CCC10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15DAC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769E5E" w14:textId="2BEA862F" w:rsidR="005B2686" w:rsidRPr="006F5E82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>
              <w:t>Anzeigen oder optische Signale überprüfen</w:t>
            </w:r>
            <w:bookmarkStart w:id="3" w:name="_GoBack"/>
            <w:bookmarkEnd w:id="3"/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A65E1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740E9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06185B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682CB3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9801BF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BD0149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E7165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51437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957AE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99C25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C27C0B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1DA16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C63D3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028564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536FF989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BAECA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1490B6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00871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4C2AB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0F9DC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239E7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36BFD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D29CE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DA3B8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29D22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7C4ADC0E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6EBEDA5F" w14:textId="77777777" w:rsidR="005B2686" w:rsidRPr="00200EAA" w:rsidRDefault="005B2686" w:rsidP="005B268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EE90F1A" wp14:editId="4D6E26A6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635</wp:posOffset>
                  </wp:positionV>
                  <wp:extent cx="691200" cy="691200"/>
                  <wp:effectExtent l="0" t="0" r="0" b="0"/>
                  <wp:wrapNone/>
                  <wp:docPr id="37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ACC57A3" w14:textId="16EB47B0" w:rsidR="005B2686" w:rsidRPr="005E027E" w:rsidRDefault="005B2686" w:rsidP="005B2686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>8.3 Ersticken, Ertrinken (siehe auch Gefährdungsfaktor 1.6 Absturz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>und 3.2 Einatmen)</w:t>
            </w:r>
          </w:p>
        </w:tc>
      </w:tr>
      <w:tr w:rsidR="005B2686" w14:paraId="098C174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F14100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621F4C" w14:textId="77777777" w:rsidR="005B2686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bei Arbeiten an Gewässern bzw. an oder in Becken</w:t>
            </w:r>
          </w:p>
          <w:p w14:paraId="6FB8DF65" w14:textId="48D52058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beim Öffnen von Bodenabdeckungen, z.B. Gitterrosten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5F1EB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29A05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F9890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0B378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5CEE83" w14:textId="3026E870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Absturzsicherungen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36D63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C5751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229681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47225E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E6694A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60C30A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272A0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842EC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025E4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E7C48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6B36C1" w14:textId="75109615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Geländer, Umwehrungen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20371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ED86C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5866F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BD1AA9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A2526E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5120EF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696E8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C30FA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3B8FB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0565D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2043A4" w14:textId="7C9087E8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Öffnungen sichern (Geländer, Abdeckungen)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CFE25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29FAF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38CCE4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22E321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58A634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0FA7BC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A2A45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86D38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6CBD0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9D76C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E1E4EB" w14:textId="349BB991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wenn feste Absturzsicherungen nicht zweckmäßig sind,</w:t>
            </w:r>
            <w:r>
              <w:t xml:space="preserve"> </w:t>
            </w:r>
            <w:r w:rsidRPr="006F5E82">
              <w:t>PSA gegen Absturz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17C93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8E0AA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A3BC62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F5746C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DE6317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03A2C7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88874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B9B61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8B2BE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211D4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6E1CFE" w14:textId="3A48C41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nicht allein arbeiten, sondern in Sicht- oder Rufweite einer Kollegin /</w:t>
            </w:r>
            <w:r>
              <w:t xml:space="preserve"> </w:t>
            </w:r>
            <w:r w:rsidRPr="006F5E82">
              <w:t>eines Kollegen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5B061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0503E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72CE0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106112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242FE6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26CBDF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68200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A1635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6BEBC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41D4F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94CC9E" w14:textId="3AFB5C4C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ohnmacht</w:t>
            </w:r>
            <w:r>
              <w:t>s</w:t>
            </w:r>
            <w:r w:rsidRPr="006F5E82">
              <w:t>sichere Auftriebsmittel / Rettungskragen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7ABA0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3F058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C37FA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5BA504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0CDB27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43F470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0566E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4942D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9648C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732B9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5B7719" w14:textId="7A57DCA6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 xml:space="preserve">Rettungsmittel (Rettungsringe, </w:t>
            </w:r>
            <w:r>
              <w:t>Rettungss</w:t>
            </w:r>
            <w:r w:rsidRPr="006F5E82">
              <w:t>tangen) bereithalten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F4EBF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0D8CE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E2F41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354B3A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7A753D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475B76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8C6BE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13381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5B50F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3D538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B9D59B" w14:textId="34403420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Becken an günstigen Stellen mit Haltestangen und Notausstiegen</w:t>
            </w:r>
            <w:r>
              <w:t xml:space="preserve"> </w:t>
            </w:r>
            <w:r w:rsidRPr="006F5E82">
              <w:t>ausrüsten (Schwimmstrecke nicht größer als ca. 15 m)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446F4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6EDA1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FB08E6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68CFD3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BD66C3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012D6D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388D1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893A5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90020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AAD27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57CAE2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0F22C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B634F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11AA73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559421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9DBB92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5A8BD2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B2C6C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81028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4A07E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1CDD4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6138B9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C9BB7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29AF2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314CB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56AE628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37DEA2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8CF978" w14:textId="4A774DEE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bei Arbeiten in umschlossenen Räumen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4B2A8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AACD1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8ABB9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4BF17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7B38FF" w14:textId="39115761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Messung der Atmosphäre (Mehrfach</w:t>
            </w:r>
            <w:r>
              <w:t>-</w:t>
            </w:r>
            <w:r w:rsidRPr="006F5E82">
              <w:t>Gaswarngeräte)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46758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1716F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1D86BD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D2AEF1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B07018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D27720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30F3C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05A58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AC5D1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7C6A3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047E0D" w14:textId="33469D25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Belüften von umschlossenen Räumen (natürliche oder technische</w:t>
            </w:r>
            <w:r>
              <w:t xml:space="preserve"> </w:t>
            </w:r>
            <w:r w:rsidRPr="006F5E82">
              <w:t>Lüftung)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64950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B64BB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283965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580D516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528BC6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D03FE9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30C9F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C0564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BBBED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93E82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3F3CE0" w14:textId="6F45DF5B" w:rsidR="005B2686" w:rsidRPr="006F5E82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nicht allein arbeiten, sondern in Sicht- oder Rufweite einer Kollegin /</w:t>
            </w:r>
            <w:r>
              <w:t xml:space="preserve"> </w:t>
            </w:r>
            <w:r w:rsidRPr="006F5E82">
              <w:t>eines Kollegen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0F232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C3AD4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CDCA75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B7ECD1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323A97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281B39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A939B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1708E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BE4CD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964DF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39B440" w14:textId="7CEE955D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Wettervorhersage beachten, Abbruch bei starker Wasserführung</w:t>
            </w:r>
            <w:r>
              <w:t xml:space="preserve"> </w:t>
            </w:r>
            <w:r w:rsidRPr="006F5E82">
              <w:t>oder plötzlichen Starkregenereignissen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C4F77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5599B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5F60DD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19FA6D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5913C4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C368E8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9C6DB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28D7E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EE652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AC16B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EF1F59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92892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A36AC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F43A86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91DFA6B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D188B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777853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4FF4C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6F1EA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F7159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04A33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F74363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E0F9D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DD94E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4A56B9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C71D1B6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22E975F1" w14:textId="77777777" w:rsidR="005B2686" w:rsidRPr="00200EAA" w:rsidRDefault="005B2686" w:rsidP="005B268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45871858" wp14:editId="4A18ACB6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-5715</wp:posOffset>
                  </wp:positionV>
                  <wp:extent cx="691200" cy="691200"/>
                  <wp:effectExtent l="0" t="0" r="0" b="0"/>
                  <wp:wrapNone/>
                  <wp:docPr id="38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715E5F10" w14:textId="69249999" w:rsidR="005B2686" w:rsidRPr="005E027E" w:rsidRDefault="005B2686" w:rsidP="005B2686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>8.4 unzureichende Flucht- und Verkehrswege</w:t>
            </w:r>
          </w:p>
        </w:tc>
      </w:tr>
      <w:tr w:rsidR="005B2686" w14:paraId="0A7D384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A8E1A0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490343" w14:textId="77777777" w:rsidR="005B2686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keine Fluchtwege vorhanden</w:t>
            </w:r>
          </w:p>
          <w:p w14:paraId="03AB0829" w14:textId="77777777" w:rsidR="005B2686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keine Notausgänge vorhanden</w:t>
            </w:r>
          </w:p>
          <w:p w14:paraId="62109335" w14:textId="77777777" w:rsidR="005B2686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Fluchtwege und Notausgänge nicht gekennzeichnet</w:t>
            </w:r>
          </w:p>
          <w:p w14:paraId="788A8837" w14:textId="233A5632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Fluchtwege und Notausgänge nicht freigehalten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88CD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60968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7BCBA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4197D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6A2351" w14:textId="21C38221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 xml:space="preserve">Fluchtwege </w:t>
            </w:r>
            <w:r>
              <w:t>v</w:t>
            </w:r>
            <w:r w:rsidRPr="006F5E82">
              <w:t>orsehen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D98D9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1A291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8A7DAA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3FF92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0E5BBD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62EC3D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0D933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D4722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2C8F9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8EA2D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0A41BD" w14:textId="535430F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>
              <w:t>Notausgänge v</w:t>
            </w:r>
            <w:r w:rsidRPr="006F5E82">
              <w:t>orsehen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88C08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4E14B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C7C9F7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046DF7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AE5BE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0923BC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ACA35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03E5E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96B0F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0FF7D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A36E46" w14:textId="5FE751D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Fluchtwege und Notausgänge kennzeichnen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CA44F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C4101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AAA3F3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76F6D6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9F6C51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F32746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3652E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17B47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735B2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7CAEC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4ABAD2" w14:textId="483B845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 xml:space="preserve">Fluchtwege und Notausgänge </w:t>
            </w:r>
            <w:r>
              <w:t>freihalten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EE0E0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9C6F8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6F006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7ABB4AD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88F987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D8E44D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BB13F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FAF60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BE377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6211B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4F6D22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1A734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C5B1B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40103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A17F22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344A1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0A4E29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65489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9ED6E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A7DE3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04026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DDD68F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CDFF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A8495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1357B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657BCAD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8C3BC5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5486A6" w14:textId="0D9FB928" w:rsidR="005B2686" w:rsidRPr="008E69E5" w:rsidRDefault="005B2686" w:rsidP="005B26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9E5">
              <w:rPr>
                <w:rFonts w:ascii="Arial" w:hAnsi="Arial" w:cs="Arial"/>
                <w:b/>
                <w:bCs/>
                <w:sz w:val="18"/>
                <w:szCs w:val="18"/>
              </w:rPr>
              <w:t>Abmessungen der Verkehrswege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1A9C34F" w14:textId="77777777" w:rsidR="005B2686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Höhe und Breite der Verkehrswege nicht ausreichend</w:t>
            </w:r>
          </w:p>
          <w:p w14:paraId="3515581D" w14:textId="77777777" w:rsidR="005B2686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In den Verkehrsweg hineinragende Bauteile (z.B. Rohrleitungen,</w:t>
            </w:r>
            <w:r>
              <w:t xml:space="preserve"> </w:t>
            </w:r>
            <w:r w:rsidRPr="008E69E5">
              <w:t>Konsolen, Armaturen, Lüftungskanäle)</w:t>
            </w:r>
          </w:p>
          <w:p w14:paraId="181C2AFF" w14:textId="52CB8284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Verkehrswege im Freien nicht befestigt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AA3BA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BE2B7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95380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929A2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3022C1" w14:textId="4D884615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Höhe min. 2,0 m, bei Neubauten 2,1 m, Breite min. 0,875 m;</w:t>
            </w:r>
            <w:r>
              <w:t xml:space="preserve"> </w:t>
            </w:r>
            <w:r w:rsidRPr="008E69E5">
              <w:t>bei Lastenbeförderung 1,25 m, ansonsten der Transportaufgabe</w:t>
            </w:r>
            <w:r>
              <w:t xml:space="preserve"> </w:t>
            </w:r>
            <w:r w:rsidRPr="008E69E5">
              <w:t>angepasst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B2317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21470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7AF91D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63715A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9206D3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0BE201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EA0B3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BD286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C4C9B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7B75E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661101" w14:textId="7614675D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Sicherheitsabstand 0,5 m bei Wegen für Fahrzeuge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A72C2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55B76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268A43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A48664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EB45AF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135575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C2302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BE79C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5180F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CD186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2E5313" w14:textId="3956E47F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Verkehrswege freihalten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36056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AF47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900AF0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3B5411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6899D5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661F18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C3CBA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68FA7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5DB2E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A4EB3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E03F60" w14:textId="2581CBD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Anstoß- und Stolperstellen abpolstern und deutlich farbig markieren</w:t>
            </w:r>
            <w:r>
              <w:t xml:space="preserve"> </w:t>
            </w:r>
            <w:r w:rsidRPr="008E69E5">
              <w:t>(vorzugsweise gelb-schwarz)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EC07A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EECAA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FE1C7A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853C7B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B8EC6B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6AB053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FB496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3CBC4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10D0C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26575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F12714" w14:textId="6951E4F9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befestige Wege anlegen und instand</w:t>
            </w:r>
            <w:r>
              <w:t xml:space="preserve"> </w:t>
            </w:r>
            <w:r w:rsidRPr="008E69E5">
              <w:t>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7503F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2591B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954E14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7C55915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40EFFC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77A140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720F4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C120B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11B57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6CA3E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D7A0F1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460BD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417CE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0620B3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6C613B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9B514A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E68CCF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B4ACF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5BD89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92064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07CCA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43DE7F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BB52D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664F2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2F89DA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C7DEA4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E796B3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5DF28B" w14:textId="77777777" w:rsidR="005B2686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72EDE">
              <w:t>Einstiegsöffnungen nicht groß genug</w:t>
            </w:r>
          </w:p>
          <w:p w14:paraId="331358AD" w14:textId="55C053DE" w:rsidR="005B2686" w:rsidRPr="00072EDE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72EDE">
              <w:t>Schächte und Kanäle nicht begehbar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3DBF1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D796F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C7468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E9060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9A013C" w14:textId="70906F31" w:rsidR="005B2686" w:rsidRPr="00072EDE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72EDE">
              <w:t>lichte Weite von Einstiegsöffnungen mindestens 0,8 m, in Verkehrswegen von Fahrzeugen mindestens 0,6 m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2E0C7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A1683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278DF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1F951F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591DD2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DD9A21" w14:textId="77777777" w:rsidR="005B2686" w:rsidRPr="00072EDE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6E949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4846D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D19C7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6C413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0EDFD3" w14:textId="30198242" w:rsidR="005B2686" w:rsidRPr="00072EDE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72EDE">
              <w:t>lichte Weite von Schächten mindestens 1,0 m, lichte Höhe von Kanälen</w:t>
            </w:r>
            <w:r>
              <w:t xml:space="preserve"> </w:t>
            </w:r>
            <w:r w:rsidRPr="00072EDE">
              <w:t>mindestens 1</w:t>
            </w:r>
            <w:r>
              <w:t>,0</w:t>
            </w:r>
            <w:r w:rsidRPr="00072EDE">
              <w:t xml:space="preserve"> m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ADA3B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6EFD0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0ECA81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574923F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AD631E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462EAF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79C47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7301B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15A65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9A4D4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93DE08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B9C40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A31D5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5A9345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3E0EE4B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F50C4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E4C1F4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F1966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2351C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04CB6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FD254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8C31B2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5B3AC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EAB83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FA9E5C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2F61683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4AE23F1" w14:textId="77777777" w:rsidR="005B2686" w:rsidRPr="00200EAA" w:rsidRDefault="005B2686" w:rsidP="005B268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05CA6726" wp14:editId="7C98C05C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-3810</wp:posOffset>
                  </wp:positionV>
                  <wp:extent cx="691200" cy="691200"/>
                  <wp:effectExtent l="0" t="0" r="0" b="0"/>
                  <wp:wrapNone/>
                  <wp:docPr id="39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7A57E96" w14:textId="116FB5A5" w:rsidR="005B2686" w:rsidRPr="005E027E" w:rsidRDefault="005B2686" w:rsidP="005B2686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E69E5">
              <w:rPr>
                <w:rFonts w:ascii="Arial" w:hAnsi="Arial" w:cs="Arial"/>
                <w:b/>
                <w:bCs/>
                <w:sz w:val="18"/>
                <w:szCs w:val="18"/>
              </w:rPr>
              <w:t>unzureichende Bewegungsfreiheit am Arbeitsplatz,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E69E5">
              <w:rPr>
                <w:rFonts w:ascii="Arial" w:hAnsi="Arial" w:cs="Arial"/>
                <w:b/>
                <w:bCs/>
                <w:sz w:val="18"/>
                <w:szCs w:val="18"/>
              </w:rPr>
              <w:t>unzureichende Pausen- und Sanitärräume</w:t>
            </w:r>
          </w:p>
        </w:tc>
      </w:tr>
      <w:tr w:rsidR="005B2686" w14:paraId="5F92132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121D70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DE41CB" w14:textId="77777777" w:rsidR="005B2686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keine ausreichende Bewegungsfläche an Arbeitsplätzen</w:t>
            </w:r>
          </w:p>
          <w:p w14:paraId="6A421030" w14:textId="47E5A84B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unzureichende Pausen- und Sanitärräume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73DE9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2E7EC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C255D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62C4E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28E8E5" w14:textId="20273C5E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ausreichende Bewegungsfläche an Arbeitsplätzen schaffen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7B999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C128F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4DCBD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6073AF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1F6B34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47EC3A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3E539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190B8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DC7E8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EDFEE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585D7A" w14:textId="4AAB17F5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Arbeitsplätze auf Straßenbaustellen gem. ASR A5.2 einrichten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06D354" w14:textId="2863853A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E63EB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5FFEBD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AC8CDB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E6F22B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93139B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63EE5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BB289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11106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AF40D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56865E" w14:textId="60A1CED5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ausreichende Pausen- und Sanitär</w:t>
            </w:r>
            <w:r>
              <w:t>r</w:t>
            </w:r>
            <w:r w:rsidRPr="008E69E5">
              <w:t>äume schaffen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6D81F7" w14:textId="0797ABAD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1FB4F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06DAE6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AE722E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61886B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F4C0EB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99D82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072A4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ED262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DE846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897CFD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8CEA8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0CFC4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936159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90F688A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3240EC" w14:textId="4CC4377F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F16B23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A7E98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B74C7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FC67D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276B7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5239A0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798BF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FB383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7A8FD6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1F06050" w14:textId="77777777" w:rsidTr="006D382C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41C03C1E" w14:textId="1E91D808" w:rsidR="005B2686" w:rsidRDefault="005B2686" w:rsidP="005B268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DABB5DA" wp14:editId="796FF45C">
                  <wp:simplePos x="0" y="0"/>
                  <wp:positionH relativeFrom="column">
                    <wp:posOffset>-43485</wp:posOffset>
                  </wp:positionH>
                  <wp:positionV relativeFrom="page">
                    <wp:posOffset>-3810</wp:posOffset>
                  </wp:positionV>
                  <wp:extent cx="691200" cy="691200"/>
                  <wp:effectExtent l="0" t="0" r="0" b="0"/>
                  <wp:wrapNone/>
                  <wp:docPr id="40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471A10" w14:textId="7398A35E" w:rsidR="005B2686" w:rsidRPr="00200EAA" w:rsidRDefault="005B2686" w:rsidP="005B268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4ABF8F7C" w14:textId="707A1451" w:rsidR="005B2686" w:rsidRPr="005E027E" w:rsidRDefault="005B2686" w:rsidP="005B2686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Bildschirmarbeitsplätze</w:t>
            </w:r>
          </w:p>
        </w:tc>
      </w:tr>
      <w:tr w:rsidR="005B2686" w14:paraId="3C0E20B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488713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B6006E" w14:textId="0CFAD3E5" w:rsidR="005B2686" w:rsidRDefault="005B2686" w:rsidP="005B26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1100">
              <w:rPr>
                <w:rFonts w:ascii="Arial" w:hAnsi="Arial" w:cs="Arial"/>
                <w:b/>
                <w:bCs/>
                <w:sz w:val="18"/>
                <w:szCs w:val="18"/>
              </w:rPr>
              <w:t>Probleme bei der Bildschirmarbeit (z.B. Leitwarte oder Büro)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4793B46" w14:textId="77777777" w:rsidR="005B2686" w:rsidRPr="00DF1100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DF1100">
              <w:t>unzureichende Zeichengröße und Zeichenschärfe</w:t>
            </w:r>
          </w:p>
          <w:p w14:paraId="3152579B" w14:textId="77777777" w:rsidR="005B2686" w:rsidRPr="00DF1100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DF1100">
              <w:rPr>
                <w:bCs/>
              </w:rPr>
              <w:t>schlechter Zeichenkontrast und Zeichenhelligkeit</w:t>
            </w:r>
          </w:p>
          <w:p w14:paraId="0C9B2451" w14:textId="77777777" w:rsidR="005B2686" w:rsidRPr="00DF1100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DF1100">
              <w:rPr>
                <w:bCs/>
              </w:rPr>
              <w:t>Flimmern des Bildschirmes</w:t>
            </w:r>
          </w:p>
          <w:p w14:paraId="3BDEBAE2" w14:textId="77777777" w:rsidR="005B2686" w:rsidRPr="00DF1100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DF1100">
              <w:rPr>
                <w:bCs/>
              </w:rPr>
              <w:t>Blendung und Reflexionen auf Tisch- und Bildschirmoberflächen</w:t>
            </w:r>
          </w:p>
          <w:p w14:paraId="4158EC3E" w14:textId="77777777" w:rsidR="005B2686" w:rsidRPr="00DF1100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DF1100">
              <w:rPr>
                <w:bCs/>
              </w:rPr>
              <w:t>Anzeigen oder optische Signale schwer zu erkennen</w:t>
            </w:r>
          </w:p>
          <w:p w14:paraId="116D50B9" w14:textId="16552A6F" w:rsidR="005B2686" w:rsidRPr="00DF1100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  <w:bCs/>
              </w:rPr>
            </w:pPr>
            <w:r w:rsidRPr="00DF1100">
              <w:rPr>
                <w:bCs/>
              </w:rPr>
              <w:t>ungünstige Anordnung des Arbeitsplatzes (z.B. Tischhöhe, Bildschirmausrichtung)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BE884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7FA33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A4C25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BFF27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C4E8D7" w14:textId="32566B22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F1100">
              <w:t>ergonomische Hard- und Software beschaffen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25497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80070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19AD5E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8918C4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50A061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9872A0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724EE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49A14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BBE9F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0BA12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31B7F3" w14:textId="6DF3F308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F1100">
              <w:t>Bildschirmoberflächen regelmäßig reinigen und für ausreichende</w:t>
            </w:r>
            <w:r>
              <w:t xml:space="preserve"> </w:t>
            </w:r>
            <w:r w:rsidRPr="00DF1100">
              <w:t>Zeichengröße, -schärfe, -kontrast und -helligkeit sorgen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6A9EE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5EC23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4C5CD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F29352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2C03FA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57207E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86636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A05A4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B368C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C742C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58C341" w14:textId="7DF432FE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F1100">
              <w:t>blendfreie Leuchten und reflexionsarme Bildschirme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473F9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609AA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19644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7E0F341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AE859D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CBEDBE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6C5AE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E92C3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50EB1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58311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6027BA" w14:textId="6C28CEE9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F1100">
              <w:t>Leuchten parallel zur Hauptblickrichtung anordnen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E10BB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C7DE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7C790E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DE0493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84EB42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61BC17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79B79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84F1C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3D060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1E5D7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F48D46" w14:textId="51EB6708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F1100">
              <w:t>Anzeigen oder optische Signale überprüfen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DC97C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B6EBC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D81211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12EE59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065FAE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585387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893E6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2CDA6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C27B9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0C9DF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159AA0" w14:textId="78514DDA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F1100">
              <w:t>Ergonomie des Arbeitsplatzes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D9A9F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5956C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662A3B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7556BB3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F2AAA5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D5DFAB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F25F2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38AE8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8BA78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A742B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B6F10C" w14:textId="126122A4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F1100">
              <w:t>arbeitsmedizinische Vorsorge anbieten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4A244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5EF6E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C3416A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71B2EA2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B8B47F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551344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D1028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5BB5F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6076E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BF7D2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30076C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99890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2BE19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17A08D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C9E93A4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CE2C0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7C734B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5FE13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507E3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07898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34EA8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16CE29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EFB17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771EE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E88E0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A903691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6474D7B" w14:textId="26775166" w:rsidR="005B2686" w:rsidRPr="00200EAA" w:rsidRDefault="005B2686" w:rsidP="005B268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4A7A70F3" wp14:editId="58E60556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9855</wp:posOffset>
                  </wp:positionV>
                  <wp:extent cx="691200" cy="691200"/>
                  <wp:effectExtent l="0" t="0" r="0" b="0"/>
                  <wp:wrapNone/>
                  <wp:docPr id="3" name="Picture 19" descr="9_PhysischeBelast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9" descr="9_PhysischeBelastung">
                            <a:extLst>
                              <a:ext uri="{FF2B5EF4-FFF2-40B4-BE49-F238E27FC236}">
                                <a16:creationId xmlns:a16="http://schemas.microsoft.com/office/drawing/2014/main" id="{00000000-0008-0000-04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787423D9" w14:textId="0E7D1212" w:rsidR="005B2686" w:rsidRPr="005E027E" w:rsidRDefault="005B2686" w:rsidP="005B2686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1100">
              <w:rPr>
                <w:rFonts w:ascii="Arial" w:hAnsi="Arial" w:cs="Arial"/>
                <w:b/>
                <w:bCs/>
                <w:sz w:val="18"/>
                <w:szCs w:val="18"/>
              </w:rPr>
              <w:t>9.1 schwere dynamische Arbeit</w:t>
            </w:r>
          </w:p>
        </w:tc>
      </w:tr>
      <w:tr w:rsidR="005B2686" w14:paraId="12B07A0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9224D7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9E8CE5" w14:textId="77777777" w:rsidR="005B2686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F1100">
              <w:t>Ziehen und Schieben von Lasten</w:t>
            </w:r>
          </w:p>
          <w:p w14:paraId="04F4EDC1" w14:textId="77777777" w:rsidR="005B2686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F1100">
              <w:t>häufiges Heben und Tragen von schweren Lasten</w:t>
            </w:r>
          </w:p>
          <w:p w14:paraId="040313AC" w14:textId="00676283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F1100">
              <w:t>beim Heben und Tragen werden ungünstige Körperhaltungen</w:t>
            </w:r>
            <w:r>
              <w:t xml:space="preserve"> </w:t>
            </w:r>
            <w:r w:rsidRPr="000632BF">
              <w:t>(z.B. stark gebeugt, verdreht) eingenommen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16528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67C80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70771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96D94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1A1351" w14:textId="4298942D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Transporthilfsmittel zur Verfügung stellen</w:t>
            </w:r>
            <w:r>
              <w:t xml:space="preserve"> </w:t>
            </w:r>
            <w:r w:rsidRPr="000632BF">
              <w:t>(</w:t>
            </w:r>
            <w:r>
              <w:t xml:space="preserve">z.B. </w:t>
            </w:r>
            <w:r w:rsidRPr="000632BF">
              <w:t>Flurförderzeuge)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63EFC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F3828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6E38D4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B7A263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746E55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D82ECB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87D77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61F97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AD745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5553D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7F6E2D" w14:textId="1B25E69C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Transporthilfsmittel und Hubeinrichtungen einsetzen (z.B. Krane,</w:t>
            </w:r>
            <w:r>
              <w:t xml:space="preserve"> </w:t>
            </w:r>
            <w:r w:rsidRPr="000632BF">
              <w:t xml:space="preserve">Deckelhebegeräte, Dreibock, Gasdruckfedern) 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B277D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ACFFA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D85D2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7450D7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817DFC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F15F37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DE8D1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D833A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4173C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02FC9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A13D9E" w14:textId="2F41DF19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Verringerung der Lastgewichte (z.B. durch Zerlegung in</w:t>
            </w:r>
            <w:r>
              <w:t xml:space="preserve"> </w:t>
            </w:r>
            <w:r w:rsidRPr="000632BF">
              <w:t>kleine Baueinheiten / Gebindegrößen)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C5AD8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9F6A7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4C511B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6C65D1A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F23723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E180D9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18C8C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DBE3E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C395D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5879C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43A560" w14:textId="3A58352C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möglichst Last mit aufrechter Wirbelsäule und körpernah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2C198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DD59F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7D047F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EAC915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927F3D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C25DBE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93054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3F85E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00154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3E21E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A6BF0F" w14:textId="760D9E7C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zusätzliche Personen zu Hilfe nehmen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FC61C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3F625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0AC57A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6B7D044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D509C5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8B4286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83E50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F4EE1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5DDD7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05002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E2E827" w14:textId="3722D3B8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Rückenschule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F0E4C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86750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C43436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2C57BB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61922F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5FCA47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DFF07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19DE6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76CE7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DBA76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B159FA" w14:textId="2695F7D5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Unterweisung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D5C3E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CA61E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41A5F4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48D28F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D27BE0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B1BBE7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8270F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33E08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3AB65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7168F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D4AB44" w14:textId="07B7D599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Leitmerkmalmethode zur Beurteilung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BB19E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DCC63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EAC56D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1CF03E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668520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20DF3F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21269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D32DC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8EFAF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3F866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1372EF" w14:textId="5D39FE28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Technische Hilfsmittel zur Verfügung stellen</w:t>
            </w:r>
            <w:r>
              <w:t xml:space="preserve"> </w:t>
            </w:r>
            <w:r w:rsidRPr="000632BF">
              <w:t>(z.B. Containerverfahranlage)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2D150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8CEEC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FB159C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5774946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BD2208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379CA2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0E3C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AECC2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DA572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4F019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FC9FBA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8859F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EF554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1A87A9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7CF2257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E6D21A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B20540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80377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DC106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6DAF7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F1014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CA0E15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8AEB9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7C968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A8C74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EBB14A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DD6C85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D03CEB" w14:textId="656ADF4E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schwere dynamische Arbeit in beengten Raumverhältnissen (z.B.</w:t>
            </w:r>
            <w:r>
              <w:t xml:space="preserve"> </w:t>
            </w:r>
            <w:r w:rsidRPr="000632BF">
              <w:t>umschlossene, sehr enge Räume, Schächte, Kanäle)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BDEDB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5495D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051A3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CBAA5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5296E8" w14:textId="7559338A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Einstieg in enge Räume durch technische Maßnahmen vermeiden</w:t>
            </w:r>
            <w:r>
              <w:t xml:space="preserve"> </w:t>
            </w:r>
            <w:r w:rsidRPr="000632BF">
              <w:t>(TV</w:t>
            </w:r>
            <w:r>
              <w:t>-</w:t>
            </w:r>
            <w:r w:rsidRPr="000632BF">
              <w:t>Kanalinspektion von engen Räumen, Schächten oder Kanälen)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74312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8F5E9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B2CBF7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FB5094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16161C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EFE462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19511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483F1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A817A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9FA55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975610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CD6F6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36A9F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723B3C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6C958192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329C4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A2FAD5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7D948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B795A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F5BBC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31A86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160221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5CAB3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21474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1B94B9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6DF27D0D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DF61068" w14:textId="77777777" w:rsidR="005B2686" w:rsidRPr="00200EAA" w:rsidRDefault="005B2686" w:rsidP="005B268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8416" behindDoc="0" locked="0" layoutInCell="1" allowOverlap="1" wp14:anchorId="0AB44A18" wp14:editId="5E15975B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6985</wp:posOffset>
                  </wp:positionV>
                  <wp:extent cx="691200" cy="691200"/>
                  <wp:effectExtent l="0" t="0" r="0" b="0"/>
                  <wp:wrapNone/>
                  <wp:docPr id="4" name="Picture 19" descr="9_PhysischeBelast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9" descr="9_PhysischeBelastung">
                            <a:extLst>
                              <a:ext uri="{FF2B5EF4-FFF2-40B4-BE49-F238E27FC236}">
                                <a16:creationId xmlns:a16="http://schemas.microsoft.com/office/drawing/2014/main" id="{00000000-0008-0000-04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3E04637" w14:textId="3B5D309C" w:rsidR="005B2686" w:rsidRPr="005E027E" w:rsidRDefault="005B2686" w:rsidP="005B2686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1100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DF11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632BF">
              <w:rPr>
                <w:rFonts w:ascii="Arial" w:hAnsi="Arial" w:cs="Arial"/>
                <w:b/>
                <w:bCs/>
                <w:sz w:val="18"/>
                <w:szCs w:val="18"/>
              </w:rPr>
              <w:t>Haltungsarbeit, Haltearbeit</w:t>
            </w:r>
          </w:p>
        </w:tc>
      </w:tr>
      <w:tr w:rsidR="005B2686" w14:paraId="3F1ABE9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1531D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267807" w14:textId="4CC9AF1A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Zwangshaltung durch beengte Raumverhältnisse (z.B.</w:t>
            </w:r>
            <w:r>
              <w:t xml:space="preserve"> </w:t>
            </w:r>
            <w:r w:rsidRPr="000632BF">
              <w:t>umschlossene, sehr enge Räume, Schächte, Kanäle)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D7538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AC113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E885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620F9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FD9383" w14:textId="39534ADB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Einstieg in enge Räume durch technische Maßnahmen vermeiden</w:t>
            </w:r>
            <w:r>
              <w:t xml:space="preserve"> </w:t>
            </w:r>
            <w:r w:rsidRPr="000632BF">
              <w:t>(TV</w:t>
            </w:r>
            <w:r>
              <w:t>-</w:t>
            </w:r>
            <w:r w:rsidRPr="000632BF">
              <w:t>Kanalinspektion von engen Räumen, Schächten oder Kanälen)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10D92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66F7A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E3840C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1AE9AB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00F1AC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81F471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8B71D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9AFD9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FFD52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A0718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307C1A" w14:textId="5C49969A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Zwangshaltungen und ungünstige Körperhaltungen durch</w:t>
            </w:r>
            <w:r>
              <w:t xml:space="preserve"> </w:t>
            </w:r>
            <w:r w:rsidRPr="000632BF">
              <w:t>Gestaltung des Arbeitsplatzes vermeiden (z.B. technische Hilfsmittel,</w:t>
            </w:r>
            <w:r>
              <w:t xml:space="preserve"> </w:t>
            </w:r>
            <w:r w:rsidRPr="000632BF">
              <w:t>hochgezogene Schiebergestänge, elek</w:t>
            </w:r>
            <w:r>
              <w:t>t</w:t>
            </w:r>
            <w:r w:rsidRPr="000632BF">
              <w:t>romotorisch betätigte Schieber,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15911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6B05A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C5B49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724354E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2713FD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ABA04E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31C8D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F1FD2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88908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1EB94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B6D866" w14:textId="6C0ECEFB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Einsatzzeiten begrenzen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98815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A6E0F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112EF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9A6E92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C1E05D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D26810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EF03A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6D0A3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2CEDC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AB3F1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A1287B" w14:textId="11CFC72C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Pausenregelung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9AD49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D9AF5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9298A2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E7D579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34BE40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778603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5CCDA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4B1C3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877D3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DCA3F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8C1366" w14:textId="5E42594C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ggf. arbeitsmedizinische Vorsorge anbieten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D11ED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9A43B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925140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74E2141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E8A7FD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56E093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F24B4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3EE7D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51F9E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ECECF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4C3FEA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3CA89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1D2FC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ABECD9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D2CCF00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288D7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C7FE8C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7D256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11243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A6D0C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A4661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ED791A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4BBC7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89781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1D1155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7F307733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61546719" w14:textId="079E9980" w:rsidR="005B2686" w:rsidRPr="00200EAA" w:rsidRDefault="005B2686" w:rsidP="005B268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6A7381D7" wp14:editId="2C2AEAF2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6985</wp:posOffset>
                  </wp:positionV>
                  <wp:extent cx="691200" cy="691200"/>
                  <wp:effectExtent l="0" t="0" r="0" b="0"/>
                  <wp:wrapNone/>
                  <wp:docPr id="42" name="Picture 22" descr="12_Phsych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2" descr="12_Phsych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7E041F44" w14:textId="5A36AE22" w:rsidR="005B2686" w:rsidRPr="005E027E" w:rsidRDefault="005B2686" w:rsidP="005B2686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32BF">
              <w:rPr>
                <w:rFonts w:ascii="Arial" w:hAnsi="Arial" w:cs="Arial"/>
                <w:b/>
                <w:bCs/>
                <w:sz w:val="18"/>
                <w:szCs w:val="18"/>
              </w:rPr>
              <w:t>10.1 ungenügend gestaltete Arbeitsaufgabe</w:t>
            </w:r>
          </w:p>
        </w:tc>
      </w:tr>
      <w:tr w:rsidR="005B2686" w14:paraId="47B4500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996CF1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9D0E15" w14:textId="77777777" w:rsidR="005B2686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nicht klar und eindeutig formulierte Arbeitsaufgabe</w:t>
            </w:r>
          </w:p>
          <w:p w14:paraId="49929F62" w14:textId="0AAAD756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Unkenntnis über die mit der Arbeit verbundenen Gefährdungen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F9552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43CDB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37F9E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7B595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1EC4C2" w14:textId="60FB3D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Tätigkeitsbezogene Gefährdungsbeurteilung 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6F06C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63613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994ACC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50A5C41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B6F66F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CF3CE6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600B9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A85C2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E3C03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51265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37B757" w14:textId="7A62E472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Ausreichende Informationen an Beschäftigte weitergeben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812F3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FE1E9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1E7474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8C402C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260457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55353A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E7D3D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B7449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CFFC8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17711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59E25C" w14:textId="6807BF52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Unterweisungen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4DB1F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B0788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90D27F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E3799F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2ABFAD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C3D750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27E88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10ACC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C051E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1343C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1B942A" w14:textId="0F219E35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Einweisungen in Örtlichkeiten und Arbeitsdurchführung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0FE08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26847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AB5DEF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BCEA64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61AC33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BF118E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115DD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4AA2B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50AEC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4EDF6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DCCEE8" w14:textId="04FE132F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Betriebsanweisungen zur Verfügung 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FA4A0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F6239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BC125A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995CFE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1CCC7A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135848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2EB87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67A63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61596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AFF68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91434E" w14:textId="52D380F6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0632BF">
              <w:t>Wechsel der Tätigkeiten vorsehen (Rotation)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CFCBE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CDF1C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9C0194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7A9550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1C7191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1B58E8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2EA14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EE58A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CC683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C70CD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44DF3D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34EB0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29F49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09823F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9914AAA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310A7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6B9E9E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B10B5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0D9AD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FA22D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16774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EBBAD6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6B72D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22814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CC7017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30C581D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EB466C1" w14:textId="77777777" w:rsidR="005B2686" w:rsidRPr="00200EAA" w:rsidRDefault="005B2686" w:rsidP="005B268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7B9D1EE8" wp14:editId="4FE81707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635</wp:posOffset>
                  </wp:positionV>
                  <wp:extent cx="691200" cy="691200"/>
                  <wp:effectExtent l="0" t="0" r="0" b="0"/>
                  <wp:wrapNone/>
                  <wp:docPr id="6" name="Picture 22" descr="12_Phsych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2" descr="12_Phsych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9D6DDEB" w14:textId="2D51F2CB" w:rsidR="005B2686" w:rsidRPr="005E027E" w:rsidRDefault="005B2686" w:rsidP="005B2686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32BF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632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ungenügend gestaltete Arbeits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organisation</w:t>
            </w:r>
          </w:p>
        </w:tc>
      </w:tr>
      <w:tr w:rsidR="005B2686" w14:paraId="06751A7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35552A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503E3D" w14:textId="20C4067A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Psychische Belastungen durch Arbeitsorganisation (z.B. infolge</w:t>
            </w:r>
            <w:r>
              <w:t xml:space="preserve"> </w:t>
            </w:r>
            <w:r w:rsidRPr="00F977C3">
              <w:t>Personalmangel, regelmäßige Überschreitungen der</w:t>
            </w:r>
            <w:r>
              <w:t xml:space="preserve"> </w:t>
            </w:r>
            <w:r w:rsidRPr="00F977C3">
              <w:t>Regelarbeitszeit)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7069E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9C72A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E83EE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C2C90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A74E49" w14:textId="4AB02A6B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Arbeitsorganisation im Rahmen der gesetzlichen Regelungen</w:t>
            </w:r>
            <w:r>
              <w:t xml:space="preserve"> </w:t>
            </w:r>
            <w:r w:rsidRPr="00F977C3">
              <w:t>gestalten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73358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DAB6A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29DAFF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63A0EB9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583DD8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D66FA4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85BA2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42256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A1E11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4444B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0DA7EE" w14:textId="66DBDD98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Schichtplan unter Berücksichtigung der Gesundheitsgefährdungen</w:t>
            </w:r>
            <w:r>
              <w:t xml:space="preserve"> </w:t>
            </w:r>
            <w:r w:rsidRPr="00F977C3">
              <w:t>und der persönlichen Situation erstellen, ggf. zusätzliches Personal</w:t>
            </w:r>
            <w:r>
              <w:t xml:space="preserve"> </w:t>
            </w:r>
            <w:r w:rsidRPr="00F977C3">
              <w:t>einstellen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F021D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4E05E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846150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E595FF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61F7FA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71E738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BFFAE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0851A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3200D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57605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186B36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D5BC8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AE4C9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5BC92D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76DBCA8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5C2C91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A85836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4CCA9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04B47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8BCFC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AF1F5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525E32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F454F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6B84E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9D68C9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594AAD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F7B792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E34022" w14:textId="2A3D75E1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fehlende Handlungskompetenz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201AF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B73B9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74E83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FE5FC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AD132F" w14:textId="2A997064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Handlungskompetenz passend zur Aufgabe vorsehen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C5CD4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605F5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A36DBA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547373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7F537F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703107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15CBE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3B7E2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62C0E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8E727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CA53AA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F8742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8CDC5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AEF316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ABF543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81E7AB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57C097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84141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0432F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2306F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CE18A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9494FD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246AF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28D41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65D0CC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6B5B938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36A136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1CB37F" w14:textId="77777777" w:rsidR="005B2686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starker Zeit- bzw. Termindruck</w:t>
            </w:r>
          </w:p>
          <w:p w14:paraId="177648F5" w14:textId="532E81D3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Betriebsstörungen können nicht jederzeit beseitigt werden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D994E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31463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5F9AF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C8367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DF4DEE" w14:textId="5DDD242A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realistische Terminsetzung und Arbeitskräfteplanung um sicherheitsgerechtes Arbeiten zu ermöglichen (z.B. Kanalbelüftung, Messung,</w:t>
            </w:r>
            <w:r>
              <w:t xml:space="preserve"> </w:t>
            </w:r>
            <w:r w:rsidRPr="00F977C3">
              <w:t>Verkehrslenkung, Aufsicht, PSA)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BD58E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07C38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BE3C07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84506F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338B86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063C94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4EBD5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C2F96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E6470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40696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1890A6" w14:textId="552958C3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Arbeitsablauf sicher planen und gut vorbereiten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72104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E7B48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304BFF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69EC48A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F298A3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A8A079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210DC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1AAAF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1DA27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EF90A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8DC240" w14:textId="22E09BB0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Bereitschaftsdienst so organisieren, dass auch nach Feierabend bei</w:t>
            </w:r>
            <w:r>
              <w:t xml:space="preserve"> </w:t>
            </w:r>
            <w:r w:rsidRPr="00F977C3">
              <w:t>Bedarf Aufsichts-, Fach-, und Hilfskräfte hinzugezogen werden</w:t>
            </w:r>
            <w:r>
              <w:t xml:space="preserve"> </w:t>
            </w:r>
            <w:r w:rsidRPr="00F977C3">
              <w:t>können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61AFB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9FAD7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FCEC1C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58F3D1A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DD557C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95566B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211AA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07E24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8018A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3DAEB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651866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65BA3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A60D4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B57235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0535AF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CBF59C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E3D3CC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41354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A54AC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33267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57591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022B5C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465E5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9EC58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F0C277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1A4B20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01F943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861764" w14:textId="4BDDFDD2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Beschäftigte für die Tätigkeit nicht befähigt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3C122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9105D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99A7E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CB211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C20111" w14:textId="7EF330A6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Personalauswahl entsprechend der Anforderungen treffen z.B.</w:t>
            </w:r>
            <w:r>
              <w:t xml:space="preserve"> </w:t>
            </w:r>
            <w:r w:rsidRPr="00F977C3">
              <w:t>Qualifikation, Erfahrung, Alter, besondere Personengruppen,</w:t>
            </w:r>
            <w:r>
              <w:t xml:space="preserve"> </w:t>
            </w:r>
            <w:r w:rsidRPr="00F977C3">
              <w:t>Gesundheitszustand, Charaktereigenschaften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AFD77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E9FED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2E18B2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7871C1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6AB285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386674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BF54D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26C11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CAEC1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D0330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436DDD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DA7F9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5DA89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818549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08ADDF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F23CD7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EA799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C0701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994EE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754D0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1A216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811882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95F8C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7519E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D6F43D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8B5849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64ECCB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0FC92A" w14:textId="522BB619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einseitige Belastung durch reine Überwachungstätigkeit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A53DC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40D0E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9A987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D8CF3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919E90" w14:textId="71165A53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Für die Beschäftigten wechselnde Tätigkeiten vorsehen (Rotation)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7CB54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43631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03E7FB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F4CB6A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6AB6B4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3FF40F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82DF2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B7D71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C3C48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5859B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75E0E5" w14:textId="3896FBAF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Pausenregelung anpassen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41AC4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7BCA3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B0A257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8951FA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4B7BBA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A81586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4E6D3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C02E3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B9FB6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ED745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94AE48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EECBF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14557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2209F8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7CF8693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EC8EE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322A94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98254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DA6FB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FC299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D4D14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6DBD48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032BE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B71D7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8F2706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555E3899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EB75F62" w14:textId="77777777" w:rsidR="005B2686" w:rsidRPr="00200EAA" w:rsidRDefault="005B2686" w:rsidP="005B268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1AAE3B39" wp14:editId="7527C662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6985</wp:posOffset>
                  </wp:positionV>
                  <wp:extent cx="691200" cy="691200"/>
                  <wp:effectExtent l="0" t="0" r="0" b="0"/>
                  <wp:wrapNone/>
                  <wp:docPr id="7" name="Picture 22" descr="12_Phsych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2" descr="12_Phsych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BD2E9C0" w14:textId="3FC15A67" w:rsidR="005B2686" w:rsidRPr="005E027E" w:rsidRDefault="005B2686" w:rsidP="005B2686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32BF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632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ungenügend gestaltete Arbeits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platz- und </w:t>
            </w:r>
            <w:r w:rsidRPr="00F977C3">
              <w:rPr>
                <w:rFonts w:ascii="Arial" w:hAnsi="Arial" w:cs="Arial"/>
                <w:b/>
                <w:bCs/>
                <w:sz w:val="18"/>
                <w:szCs w:val="18"/>
              </w:rPr>
              <w:t>Arbeitsumgebungsbedingungen</w:t>
            </w:r>
          </w:p>
        </w:tc>
      </w:tr>
      <w:tr w:rsidR="005B2686" w14:paraId="3E63897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D08E04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A38026" w14:textId="74F48DB8" w:rsidR="005B2686" w:rsidRPr="00AE0199" w:rsidRDefault="005B2686" w:rsidP="005B26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Handhabbarkeit von Arbeitsmitteln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8906D3D" w14:textId="45C45998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Stellteile (z.B. Ventilsteuerung, Probenahmen usw.) nicht</w:t>
            </w:r>
            <w:r>
              <w:t xml:space="preserve"> </w:t>
            </w:r>
            <w:r w:rsidRPr="00F977C3">
              <w:t>leicht handhabbar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BBA39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7F96F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CE998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E3D0A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C8EBB0" w14:textId="06DD841C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leichte Erreichbarkeit und Handhabbarkeit sicherstellen (geringe</w:t>
            </w:r>
            <w:r>
              <w:t xml:space="preserve"> </w:t>
            </w:r>
            <w:r w:rsidRPr="00AE0199">
              <w:t>Stellkräfte, kurze Stellwege, kurze Stellwinkel)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06A84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72E13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2360B7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67A42E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B9D3F8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9BA2DF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C403A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CCF1D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6591B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46C4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09D1BA" w14:textId="60DEEA1C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auf geeignete Anordnung achten (nach Wichtigkeit und</w:t>
            </w:r>
            <w:r>
              <w:t xml:space="preserve"> </w:t>
            </w:r>
            <w:r w:rsidRPr="00AE0199">
              <w:t>übersichtlich anordnen, Greif- und Fußraum beachten)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BFBDC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E0B37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51C83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4B2BED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B65E48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FDAB06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96C8B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9DFB0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B4156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A5224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20B0D3" w14:textId="2BEB41A2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Bewegung des Stellteils der Maschine oder der Anlage der</w:t>
            </w:r>
            <w:r>
              <w:t xml:space="preserve"> </w:t>
            </w:r>
            <w:r w:rsidRPr="00AE0199">
              <w:t>Anzeige oder der Bewegung sinnfällig zuordnen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2C368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3431B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63B8B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45D264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8DF212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078772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E3F5C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57E90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94359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D9DA7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E1E8D" w14:textId="0E0BCCEF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auf ausreichende Griffigkeit achten (z.B. durch geriffelte Oberflächen)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0710F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21C20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A1C225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637C70C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D21E7B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C47862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4B13F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49550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4EC74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3FC65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A7A488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5FDB7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73007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E6349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E50A97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7FE652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C0048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23A5F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A1FBF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4B544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EBCCE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218A58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C5418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70105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30B9B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7B25839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491C05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165C6B" w14:textId="6C9A4276" w:rsidR="005B2686" w:rsidRPr="00AE0199" w:rsidRDefault="005B2686" w:rsidP="005B26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Arbeiten in umschlossenen engen Räumen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68CA7F0" w14:textId="4B9DF650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räumliche Enge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13965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7ADCF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7C08B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67EAB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A34C55" w14:textId="29B648CF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geeignete Personen einsetzen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B4566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62D10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2F9FB2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68251B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93682D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462820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7E526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2C202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DA067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376AD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A5887" w14:textId="14C08360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siehe auch Gefährdungsfaktor 8.4 unzureichende Flucht- und</w:t>
            </w:r>
            <w:r>
              <w:t xml:space="preserve"> </w:t>
            </w:r>
            <w:r w:rsidRPr="00AE0199">
              <w:t>Verkehrswege - Maßnahmen beachten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F3032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CC5C9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C08BE8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2A5B4B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9E47C7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88902B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0F836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31190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9AF3B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83C3B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F7107B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3FF47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92FC8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DEFC6A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3F6C5B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D4C871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E83608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6DAA3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2813F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92BA9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0D97E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89AA0C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4D777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EDA3D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1B265C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D426FA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A11959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1B4F95" w14:textId="4A565225" w:rsidR="005B2686" w:rsidRPr="00AE0199" w:rsidRDefault="005B2686" w:rsidP="005B26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Sonstige Umgebung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bedingungen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FA55B10" w14:textId="41807BF3" w:rsidR="005B2686" w:rsidRPr="00200EAA" w:rsidRDefault="005B2686" w:rsidP="005B2686">
            <w:pPr>
              <w:pStyle w:val="Listenabsatz"/>
              <w:ind w:left="337" w:hanging="337"/>
            </w:pPr>
            <w:r w:rsidRPr="00AE0199">
              <w:t>unangenehme Geruchsemissionen (z.B. Rechengebäude,</w:t>
            </w:r>
            <w:r>
              <w:t xml:space="preserve"> </w:t>
            </w:r>
            <w:r w:rsidRPr="00AE0199">
              <w:t>Kanalisation)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A3430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4FA26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157C0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438D4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90B9E3" w14:textId="2C571574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37F70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0DB9C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49C5A5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8D8308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C9FAB6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7EC4EA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55179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76690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A8DAD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E0FA2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EA3211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8F85F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138C7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80026A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A20B282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C9C28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38333F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12C3F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F3B60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9B6E0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8FF0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BB7187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FF094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14D73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690552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207EEB2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E681418" w14:textId="36D81437" w:rsidR="005B2686" w:rsidRPr="00200EAA" w:rsidRDefault="005B2686" w:rsidP="005B268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1A8C6484" wp14:editId="7CD164CC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635</wp:posOffset>
                  </wp:positionV>
                  <wp:extent cx="691200" cy="691200"/>
                  <wp:effectExtent l="0" t="0" r="0" b="0"/>
                  <wp:wrapNone/>
                  <wp:docPr id="44" name="Picture 22" descr="11_Schutzhandschuh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22" descr="11_Schutzhandschuhe">
                            <a:extLst>
                              <a:ext uri="{FF2B5EF4-FFF2-40B4-BE49-F238E27FC236}">
                                <a16:creationId xmlns:a16="http://schemas.microsoft.com/office/drawing/2014/main" id="{00000000-0008-0000-04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39D7ACAB" w14:textId="12A9882E" w:rsidR="005B2686" w:rsidRPr="005E027E" w:rsidRDefault="005B2686" w:rsidP="005B2686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11.2 Gefährdung durch Tiere</w:t>
            </w:r>
          </w:p>
        </w:tc>
      </w:tr>
      <w:tr w:rsidR="005B2686" w14:paraId="2D48E04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086431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C94A48" w14:textId="48EF899C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Allgemein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33A67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85014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901FC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1EB96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BA93A8" w14:textId="646DCA6C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Unterweisung zur Ersten Hilfe durchführen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BF709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4E510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287580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6B19EA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FD0040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37D916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FF89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4052E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BA566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9123A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128C86" w14:textId="24894C30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bei Bedarf arbeitsmedizinische Beratung durchführen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A5C11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ECF24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517A21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8376E9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72027F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A8EFA9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FF1F8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6A597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F7CE2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AC7B6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079C20" w14:textId="11D8A983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Dokumentation von Unfällen (z.B. im Verbandbuch)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FD52D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5ED19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29AD05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664930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47C441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4C07E2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D73C6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35D47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250C9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6190A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F7BB58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DB2D4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64146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17025B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571F312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B689B4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19CDAE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F472C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E47C7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88775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580E3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262F3E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EF408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8A6CA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778248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FD44DA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94DDC7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104E4D" w14:textId="3772246E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Kontakt mit Rattenurin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989DD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ED027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84B7F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92810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6CE4E0" w14:textId="5C0F3FFC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Rattenbekämpfung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953E7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8A33F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8F7A72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039EC9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B3A1E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5741DC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86631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9394B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BBF40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8DDDC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81F356" w14:textId="6B5AEF3C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auf persönliche Hygiene achten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60EE2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9C313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218106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EFDE80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93697B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6794DC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C69F6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DEFAD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4975F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3ECA7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E8F864" w14:textId="71DF6CF0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Schutzhandschuhe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8DD5A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4AC39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83E097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9C3BFA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DBA5D0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8FE09C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A89F4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F45CF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A00DB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3BA52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3B0042" w14:textId="41768C60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offene Wunden abdecken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85EE4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13991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E441F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7C8FE1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AEF7B0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4F522C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10364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FF28E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D0B0A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150FB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08C9CF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32B41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33781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A9240B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41DFC2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4C8F49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5B9007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B15A9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EC80F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1C22C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6E013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321A55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29304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2E084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B01837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670984C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59C4D7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54F2B4" w14:textId="79EF82CC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Reaktion auf Insektenstiche (z.B. allergische Reaktion,</w:t>
            </w:r>
            <w:r>
              <w:t xml:space="preserve"> </w:t>
            </w:r>
            <w:r w:rsidRPr="00AE0199">
              <w:t>Erstickungsgefahr)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EF8B7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C6A7F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2707C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62FF1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E1EBDA" w14:textId="6BA4178B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Kolleg</w:t>
            </w:r>
            <w:r>
              <w:t>innen</w:t>
            </w:r>
            <w:r w:rsidRPr="00AE0199">
              <w:t xml:space="preserve"> </w:t>
            </w:r>
            <w:r>
              <w:t xml:space="preserve">bzw. Kollegen </w:t>
            </w:r>
            <w:r w:rsidRPr="00AE0199">
              <w:t>über Allergie informieren, notwendiges Vorgehen für die</w:t>
            </w:r>
            <w:r>
              <w:t xml:space="preserve"> </w:t>
            </w:r>
            <w:r w:rsidRPr="00B86966">
              <w:t>Erste Hilfe abstimmen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21EEC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D10C7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9D7634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ED4B97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33766C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700CF6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ADF34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5B210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0E8D1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468D4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A5ECED" w14:textId="4120E638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B86966">
              <w:t>Persönliche Schutzausrüstung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7F12A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FC0A6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E27FAF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3550A6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2B3D65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32E8DA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1BC8D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F4AB2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58041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A0B96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F63561" w14:textId="0C43315F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B86966">
              <w:t>nur geeignete Beschäftigte einsetzen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6ABF9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44557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E8FF27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D6F6C0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274D6A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5ADCAA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D0617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37E7C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C4679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C69D3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8B0C64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67535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F5D42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2D8ACF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53F0557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690E1A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2E711B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B5E8A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AC4D2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199BC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78FDE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B04E24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B2BE2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34C5F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79C583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56405CD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07D0F7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C6762F" w14:textId="50674CAD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B86966">
              <w:t>Kontakt mit Nesselhaaren des Eichenprozessionsspinners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B0C6E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CAB5D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AE44C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9274E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9C2C4C" w14:textId="3D6E4BDF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B86966">
              <w:t>Nester von Eichenprozessionsspinnern durch Fachbetrieb entfernen</w:t>
            </w:r>
            <w:r>
              <w:t xml:space="preserve"> </w:t>
            </w:r>
            <w:r w:rsidRPr="00B86966">
              <w:t>lassen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5C19A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51F94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D52D8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A546AC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37C62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B8C824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E2D32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CAB92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2F274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01A0B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802802" w14:textId="4565C073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B86966">
              <w:t>Aufenthalt in der Nähe vermeiden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8BBB2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97C3A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F389FB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58E8110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392183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B78C02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8311F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566BC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71B32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F263F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F1C62F" w14:textId="282ED025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B86966">
              <w:t>keine Berührung der Nester sowie der Raupen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4CCF8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C2D28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0124B8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8C02DA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1249F4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00270A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E66AD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9DD3D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D56E4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F4349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36C49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AE130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1C933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B495EA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94E7FD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FA4B12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2D935D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7B415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863F1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2FD7E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7BBF9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7206E8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7FC03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FD877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043EFA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FFBF6D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9E2CA2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715A7B" w14:textId="396D73C9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B86966">
              <w:t>Zeckenstich (ugs. Zeckenbiss)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A9229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A1935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9D395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AD407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8F76E9" w14:textId="70194F98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schnellstmögliche Entfernung von Zecken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D1CCC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A88EC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C7A6ED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DE3B8D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5D1E7A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B038F2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8588D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E03DC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AFF88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DE341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809F6E" w14:textId="5302DF8E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Überwachung der Bissstelle (achten auf z.B. Infektion oder Wanderröte)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7139C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C2093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E95EB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753A53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436336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5F75A1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30483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4FAF6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084C6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679A0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8CE87E" w14:textId="0032C069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ggf. Impfangebot gegen FSME in Risikogebieten</w:t>
            </w:r>
            <w:r>
              <w:t xml:space="preserve">, </w:t>
            </w:r>
            <w:r w:rsidRPr="00CD3AD7">
              <w:t>siehe ständige Impfkommission (S</w:t>
            </w:r>
            <w:r>
              <w:t>T</w:t>
            </w:r>
            <w:r w:rsidRPr="00CD3AD7">
              <w:t>IKO) des Robert Koch-Instituts (RKI)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BFFD9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717A0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64350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0B2E9D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A068E3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8B640B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89E87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A7070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C45D9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468A5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35555E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18A81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F4D23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630943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A2BE732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C160E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B0480D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C9006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21358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103CA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F4027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0ED490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FD698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C682B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991671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1CDD81F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79C49B2A" w14:textId="77777777" w:rsidR="005B2686" w:rsidRPr="00200EAA" w:rsidRDefault="005B2686" w:rsidP="005B268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40E8DD1A" wp14:editId="64C7A18A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8255</wp:posOffset>
                  </wp:positionV>
                  <wp:extent cx="691200" cy="691200"/>
                  <wp:effectExtent l="0" t="0" r="0" b="0"/>
                  <wp:wrapNone/>
                  <wp:docPr id="9" name="Picture 22" descr="11_Schutzhandschuh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22" descr="11_Schutzhandschuhe">
                            <a:extLst>
                              <a:ext uri="{FF2B5EF4-FFF2-40B4-BE49-F238E27FC236}">
                                <a16:creationId xmlns:a16="http://schemas.microsoft.com/office/drawing/2014/main" id="{00000000-0008-0000-04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068184BC" w14:textId="502D4DC6" w:rsidR="005B2686" w:rsidRPr="005E027E" w:rsidRDefault="005B2686" w:rsidP="005B2686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11.2 Gefährdung durch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Pflanzen</w:t>
            </w:r>
          </w:p>
        </w:tc>
      </w:tr>
      <w:tr w:rsidR="005B2686" w14:paraId="4A920E6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EF4F32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20513E" w14:textId="24040360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Allgemein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D994F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34684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9032A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F3C42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B8C857" w14:textId="37017B2C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Unterweisung</w:t>
            </w:r>
            <w:r>
              <w:t xml:space="preserve"> </w:t>
            </w:r>
            <w:r w:rsidRPr="00CD3AD7">
              <w:t>/</w:t>
            </w:r>
            <w:r>
              <w:t xml:space="preserve"> </w:t>
            </w:r>
            <w:r w:rsidRPr="00CD3AD7">
              <w:t>Qualifikation zum Erkennen von gefährlichen Pflanzen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EA5FB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65B19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5BA33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58025F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03FB54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1A2430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EAEC2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7350A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EA6D3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6BA5B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C0A703" w14:textId="05CA5563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Unterweisung über Sicherheitsmaßnahmen beim Umgang mit</w:t>
            </w:r>
            <w:r>
              <w:t xml:space="preserve"> </w:t>
            </w:r>
            <w:r w:rsidRPr="00CD3AD7">
              <w:t>gefährlichen Pflanzen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D3CF8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CDDCD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69DF9A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BFA2C1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03D061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2065C4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ED0B3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D4E06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B0AC1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C62FA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1E9625" w14:textId="389C0224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Unterweisung zur Ersten Hilfe durchführen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72F50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2F542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3BD307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FC264D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77936E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3D2F7D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539EE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03211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1932C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BE5B8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C941D3" w14:textId="65D97312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bei Bedarf arbeitsmedizinische Beratung durchführen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EF1A9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DBCBA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F20935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275A96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FA3C1A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49284A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9B8C0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58C18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04A2E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EAF38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8D5A15" w14:textId="79D61D70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Dokumentation von Unfällen (z.B. im Verbandbuch)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C5C1F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AE7DE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6205BF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685FFD6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C501AB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1E8EC4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57C15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A0A25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80898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2889B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37CF28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12E24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80D40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D53F16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709ACF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589A9E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48711D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28501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951AB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2E6CF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1635A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14911E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10231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1FC2A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57ABC6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6027BB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6F028C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5A71FB" w14:textId="3F638FF3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Reaktion auf Pollen (z.B. allergische Reaktion,</w:t>
            </w:r>
            <w:r>
              <w:t xml:space="preserve"> </w:t>
            </w:r>
            <w:r w:rsidRPr="00CD3AD7">
              <w:t>Erstickungsgefahr)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D3696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8039C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34CC6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9247B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D6D999" w14:textId="6EF83CF6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>
              <w:t xml:space="preserve">Kolleginnen bzw. </w:t>
            </w:r>
            <w:r w:rsidRPr="00CD3AD7">
              <w:t>Kollegen über Allergien informieren, notwendiges Vorgehen für die</w:t>
            </w:r>
            <w:r>
              <w:t xml:space="preserve"> </w:t>
            </w:r>
            <w:r w:rsidRPr="00CD3AD7">
              <w:t>Erste Hilfe abstimmen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66CEC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17561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14DF02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6E87AD9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85188E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FEDDB1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8B90D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4145A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19E99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22279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564D89" w14:textId="515C61F6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Pflanzen vor der Blüte entfernen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E94DA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549AB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AC04E4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43468B8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61A813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DC30C4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47868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FFB84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4DB5E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48B35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14E892" w14:textId="62F4006D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geeignete persönliche Schutzausrüstung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2B0C5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84731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D410AC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290B095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4643009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938943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05877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2A959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B9353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3A7E4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0A5B34" w14:textId="58F84773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nur geeignete Beschäftigte einsetzen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59C0B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42283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20E48C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3E1447D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626780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D85BDF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4948F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81D69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135AE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92C17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147D2C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12C86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9E822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F3627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5BABDEC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B14E53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A9335C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2430D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7312A1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9E98DB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5AF8C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05CCDE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9148C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A2A66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8D5C32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532C92C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771D24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374675" w14:textId="77777777" w:rsidR="005B2686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Giftpflanzen</w:t>
            </w:r>
          </w:p>
          <w:p w14:paraId="549CC3CF" w14:textId="2F7F1676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Stechen durch Dornen oder Stacheln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10CA1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26CCA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85B76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DA902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D869C1" w14:textId="78B25AB4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langstielige Arbeitsmittel benutzten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5DDF4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4AF87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62BA383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0F5EC3B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1AA5B6F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829A39" w14:textId="77777777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6361F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B0F6E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FBBC2D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6EEB28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402B16" w14:textId="14562D95" w:rsidR="005B2686" w:rsidRPr="00CB5365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D3AD7">
              <w:t>geeignete persönliche Schutzausrüstung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C19E6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E6536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D1A2734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6EA75A2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9C275C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2DC5B1" w14:textId="77777777" w:rsidR="005B2686" w:rsidRPr="00200EAA" w:rsidRDefault="005B2686" w:rsidP="005B268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05BBB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FF3FF5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458A2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D2909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023CE2" w14:textId="77777777" w:rsidR="005B2686" w:rsidRPr="00200EAA" w:rsidRDefault="005B2686" w:rsidP="005B2686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E69B3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DE7E2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69A75D7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2686" w14:paraId="14A39FEA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3A419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F40DC2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C0B0A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44F292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1A9BF6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DE0CCC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9DE58C" w14:textId="77777777" w:rsidR="005B2686" w:rsidRPr="00200EAA" w:rsidRDefault="005B2686" w:rsidP="005B2686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7BF3DE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47547A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B80BB70" w14:textId="77777777" w:rsidR="005B2686" w:rsidRPr="00545794" w:rsidRDefault="005B2686" w:rsidP="005B26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AB5F7BD" w14:textId="2BA73BCF" w:rsidR="00D07439" w:rsidRDefault="00D07439">
      <w:pPr>
        <w:rPr>
          <w:rFonts w:ascii="Arial" w:hAnsi="Arial" w:cs="Arial"/>
        </w:rPr>
      </w:pPr>
    </w:p>
    <w:p w14:paraId="49AE4652" w14:textId="191FF207" w:rsidR="00164460" w:rsidRDefault="00164460">
      <w:pPr>
        <w:rPr>
          <w:rFonts w:ascii="Arial" w:hAnsi="Arial" w:cs="Arial"/>
        </w:rPr>
      </w:pPr>
      <w:r>
        <w:rPr>
          <w:rFonts w:ascii="Arial" w:hAnsi="Arial" w:cs="Arial"/>
        </w:rPr>
        <w:t>Wesentliche Regelwerke, die für den Abwasserbereich von Bedeutung sind:</w:t>
      </w:r>
    </w:p>
    <w:p w14:paraId="52B6B323" w14:textId="4D8B9844" w:rsidR="00140C4A" w:rsidRPr="00E8158F" w:rsidRDefault="00E8158F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"https://publikationen.dguv.de/DguvWebcode?query=p000941" </w:instrText>
      </w:r>
      <w:r>
        <w:rPr>
          <w:rFonts w:ascii="Arial" w:hAnsi="Arial" w:cs="Arial"/>
        </w:rPr>
        <w:fldChar w:fldCharType="separate"/>
      </w:r>
      <w:r w:rsidR="00140C4A" w:rsidRPr="00E8158F">
        <w:rPr>
          <w:rStyle w:val="Hyperlink"/>
          <w:rFonts w:ascii="Arial" w:hAnsi="Arial" w:cs="Arial"/>
        </w:rPr>
        <w:t>DGUV Vorschrift 1 Grundsätze der Prävention</w:t>
      </w:r>
    </w:p>
    <w:p w14:paraId="7E881F36" w14:textId="26C95022" w:rsidR="00C677CD" w:rsidRDefault="00E815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r:id="rId20" w:history="1">
        <w:r w:rsidR="00140C4A" w:rsidRPr="00C677CD">
          <w:rPr>
            <w:rStyle w:val="Hyperlink"/>
            <w:rFonts w:ascii="Arial" w:hAnsi="Arial" w:cs="Arial"/>
          </w:rPr>
          <w:t>DGUV Vorschrift 21</w:t>
        </w:r>
        <w:r w:rsidR="00C677CD" w:rsidRPr="00C677CD">
          <w:rPr>
            <w:rStyle w:val="Hyperlink"/>
            <w:rFonts w:ascii="Arial" w:hAnsi="Arial" w:cs="Arial"/>
            <w:bCs/>
          </w:rPr>
          <w:t xml:space="preserve"> Abwassertechnische Anlagen</w:t>
        </w:r>
      </w:hyperlink>
    </w:p>
    <w:p w14:paraId="089640C0" w14:textId="0C9BF31B" w:rsidR="00140C4A" w:rsidRPr="00140C4A" w:rsidRDefault="005B2686">
      <w:pPr>
        <w:rPr>
          <w:rFonts w:ascii="Arial" w:hAnsi="Arial" w:cs="Arial"/>
        </w:rPr>
      </w:pPr>
      <w:hyperlink r:id="rId21" w:history="1">
        <w:r w:rsidR="00C677CD" w:rsidRPr="00C677CD">
          <w:rPr>
            <w:rStyle w:val="Hyperlink"/>
            <w:rFonts w:ascii="Arial" w:hAnsi="Arial" w:cs="Arial"/>
          </w:rPr>
          <w:t xml:space="preserve">DGUV Vorschrift </w:t>
        </w:r>
        <w:r w:rsidR="00140C4A" w:rsidRPr="00C677CD">
          <w:rPr>
            <w:rStyle w:val="Hyperlink"/>
            <w:rFonts w:ascii="Arial" w:hAnsi="Arial" w:cs="Arial"/>
          </w:rPr>
          <w:t xml:space="preserve">22 </w:t>
        </w:r>
        <w:r w:rsidR="00C677CD" w:rsidRPr="00C677CD">
          <w:rPr>
            <w:rStyle w:val="Hyperlink"/>
            <w:rFonts w:ascii="Arial" w:hAnsi="Arial" w:cs="Arial"/>
            <w:bCs/>
          </w:rPr>
          <w:t>Abwassertechnische Anlagen</w:t>
        </w:r>
      </w:hyperlink>
    </w:p>
    <w:p w14:paraId="09C8351A" w14:textId="0044DDD0" w:rsidR="00140C4A" w:rsidRDefault="005B2686">
      <w:pPr>
        <w:rPr>
          <w:rFonts w:ascii="Arial" w:hAnsi="Arial" w:cs="Arial"/>
        </w:rPr>
      </w:pPr>
      <w:hyperlink r:id="rId22" w:history="1">
        <w:r w:rsidR="00140C4A" w:rsidRPr="00D872B0">
          <w:rPr>
            <w:rStyle w:val="Hyperlink"/>
            <w:rFonts w:ascii="Arial" w:hAnsi="Arial" w:cs="Arial"/>
          </w:rPr>
          <w:t>DGUV Regel 100-001</w:t>
        </w:r>
        <w:r w:rsidR="00C677CD" w:rsidRPr="00D872B0">
          <w:rPr>
            <w:rStyle w:val="Hyperlink"/>
            <w:rFonts w:ascii="Arial" w:hAnsi="Arial" w:cs="Arial"/>
          </w:rPr>
          <w:t xml:space="preserve"> Grundsätze der Prävention</w:t>
        </w:r>
      </w:hyperlink>
    </w:p>
    <w:p w14:paraId="2181D286" w14:textId="53D11447" w:rsidR="00D872B0" w:rsidRDefault="005B2686">
      <w:pPr>
        <w:rPr>
          <w:rFonts w:ascii="Arial" w:eastAsia="Times New Roman" w:hAnsi="Arial" w:cs="Arial"/>
          <w:color w:val="000000"/>
          <w:lang w:eastAsia="de-DE"/>
        </w:rPr>
      </w:pPr>
      <w:hyperlink r:id="rId23" w:history="1">
        <w:r w:rsidR="00C677CD" w:rsidRPr="00D872B0">
          <w:rPr>
            <w:rStyle w:val="Hyperlink"/>
            <w:rFonts w:ascii="Arial" w:eastAsia="Times New Roman" w:hAnsi="Arial" w:cs="Arial"/>
            <w:lang w:eastAsia="de-DE"/>
          </w:rPr>
          <w:t>DGUV Regel 103-003</w:t>
        </w:r>
        <w:r w:rsidR="00D872B0" w:rsidRPr="00D872B0">
          <w:rPr>
            <w:rStyle w:val="Hyperlink"/>
            <w:rFonts w:ascii="Arial" w:eastAsia="Times New Roman" w:hAnsi="Arial" w:cs="Arial"/>
            <w:lang w:eastAsia="de-DE"/>
          </w:rPr>
          <w:t xml:space="preserve"> Arbeiten in umschlossenen Räumen von abwassertechnischen Anlagen</w:t>
        </w:r>
      </w:hyperlink>
    </w:p>
    <w:p w14:paraId="346F29C8" w14:textId="07C6BDB3" w:rsidR="00C677CD" w:rsidRDefault="005B2686">
      <w:pPr>
        <w:rPr>
          <w:rFonts w:ascii="Arial" w:hAnsi="Arial" w:cs="Arial"/>
        </w:rPr>
      </w:pPr>
      <w:hyperlink r:id="rId24" w:history="1">
        <w:r w:rsidR="00D872B0" w:rsidRPr="00D872B0">
          <w:rPr>
            <w:rStyle w:val="Hyperlink"/>
            <w:rFonts w:ascii="Arial" w:eastAsia="Times New Roman" w:hAnsi="Arial" w:cs="Arial"/>
            <w:lang w:eastAsia="de-DE"/>
          </w:rPr>
          <w:t>DGUV Regel 103-</w:t>
        </w:r>
        <w:r w:rsidR="00C677CD" w:rsidRPr="00D872B0">
          <w:rPr>
            <w:rStyle w:val="Hyperlink"/>
            <w:rFonts w:ascii="Arial" w:eastAsia="Times New Roman" w:hAnsi="Arial" w:cs="Arial"/>
            <w:lang w:eastAsia="de-DE"/>
          </w:rPr>
          <w:t>004 Arbeiten in umschlossenen Räumen von abwassertechnischen Anlagen</w:t>
        </w:r>
      </w:hyperlink>
    </w:p>
    <w:p w14:paraId="2580B62D" w14:textId="37BF7B09" w:rsidR="00C677CD" w:rsidRDefault="005B2686">
      <w:pPr>
        <w:rPr>
          <w:rFonts w:ascii="Arial" w:hAnsi="Arial" w:cs="Arial"/>
        </w:rPr>
      </w:pPr>
      <w:hyperlink r:id="rId25" w:history="1">
        <w:r w:rsidR="00C677CD" w:rsidRPr="00D872B0">
          <w:rPr>
            <w:rStyle w:val="Hyperlink"/>
            <w:rFonts w:ascii="Arial" w:hAnsi="Arial" w:cs="Arial"/>
          </w:rPr>
          <w:t>DGUV Regel 103-602 Branche Abwasserentsorgung</w:t>
        </w:r>
      </w:hyperlink>
    </w:p>
    <w:p w14:paraId="1E61DE39" w14:textId="7994B1E2" w:rsidR="00A8520C" w:rsidRDefault="005B2686">
      <w:pPr>
        <w:rPr>
          <w:rStyle w:val="Hyperlink"/>
          <w:rFonts w:ascii="Arial" w:hAnsi="Arial" w:cs="Arial"/>
        </w:rPr>
      </w:pPr>
      <w:hyperlink r:id="rId26" w:history="1">
        <w:r w:rsidR="00C677CD" w:rsidRPr="00D872B0">
          <w:rPr>
            <w:rStyle w:val="Hyperlink"/>
            <w:rFonts w:ascii="Arial" w:hAnsi="Arial" w:cs="Arial"/>
          </w:rPr>
          <w:t>DGUV Information 203-051 Sicherheit und Gesundheitsschutz im Abwasserbereich</w:t>
        </w:r>
      </w:hyperlink>
    </w:p>
    <w:p w14:paraId="13573ADD" w14:textId="3E6A56ED" w:rsidR="00164460" w:rsidRPr="00164460" w:rsidRDefault="00164460">
      <w:pPr>
        <w:rPr>
          <w:rFonts w:ascii="Arial" w:hAnsi="Arial" w:cs="Arial"/>
        </w:rPr>
      </w:pPr>
      <w:r w:rsidRPr="00164460">
        <w:rPr>
          <w:rFonts w:ascii="Arial" w:hAnsi="Arial" w:cs="Arial"/>
        </w:rPr>
        <w:t xml:space="preserve">Weitere </w:t>
      </w:r>
      <w:r>
        <w:rPr>
          <w:rFonts w:ascii="Arial" w:hAnsi="Arial" w:cs="Arial"/>
        </w:rPr>
        <w:t xml:space="preserve">Schriften und </w:t>
      </w:r>
      <w:r w:rsidRPr="00164460">
        <w:rPr>
          <w:rFonts w:ascii="Arial" w:hAnsi="Arial" w:cs="Arial"/>
        </w:rPr>
        <w:t xml:space="preserve">Informationen </w:t>
      </w:r>
      <w:r>
        <w:rPr>
          <w:rFonts w:ascii="Arial" w:hAnsi="Arial" w:cs="Arial"/>
        </w:rPr>
        <w:t xml:space="preserve">finden </w:t>
      </w:r>
      <w:r w:rsidR="00D95E80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 xml:space="preserve">unter: </w:t>
      </w:r>
      <w:hyperlink r:id="rId27" w:history="1">
        <w:r w:rsidRPr="00164460">
          <w:rPr>
            <w:rStyle w:val="Hyperlink"/>
            <w:rFonts w:ascii="Arial" w:hAnsi="Arial" w:cs="Arial"/>
          </w:rPr>
          <w:t>https://publikationen.dguv.de/regelwerk/</w:t>
        </w:r>
      </w:hyperlink>
    </w:p>
    <w:sectPr w:rsidR="00164460" w:rsidRPr="00164460" w:rsidSect="00E73506">
      <w:type w:val="continuous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C8202" w14:textId="77777777" w:rsidR="00846A50" w:rsidRDefault="00846A50" w:rsidP="009B2E95">
      <w:pPr>
        <w:spacing w:after="0" w:line="240" w:lineRule="auto"/>
      </w:pPr>
      <w:r>
        <w:separator/>
      </w:r>
    </w:p>
  </w:endnote>
  <w:endnote w:type="continuationSeparator" w:id="0">
    <w:p w14:paraId="5EFAF4F5" w14:textId="77777777" w:rsidR="00846A50" w:rsidRDefault="00846A50" w:rsidP="009B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GUVMeta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F9E4" w14:textId="318AFAA2" w:rsidR="00846A50" w:rsidRPr="00BD07A9" w:rsidRDefault="00846A50" w:rsidP="009B2E95">
    <w:pPr>
      <w:pStyle w:val="Kopfzeile"/>
      <w:spacing w:before="240"/>
      <w:rPr>
        <w:rFonts w:ascii="Arial" w:hAnsi="Arial" w:cs="Arial"/>
        <w:sz w:val="18"/>
        <w:szCs w:val="18"/>
      </w:rPr>
    </w:pPr>
    <w:r w:rsidRPr="00BD07A9">
      <w:rPr>
        <w:rFonts w:ascii="Arial" w:hAnsi="Arial" w:cs="Arial"/>
        <w:sz w:val="18"/>
        <w:szCs w:val="18"/>
      </w:rPr>
      <w:t>Quelle: DGUV Information 203-063</w:t>
    </w:r>
    <w:r>
      <w:rPr>
        <w:rFonts w:ascii="Arial" w:hAnsi="Arial" w:cs="Arial"/>
        <w:sz w:val="18"/>
        <w:szCs w:val="18"/>
      </w:rPr>
      <w:t>, Oktober 2022</w:t>
    </w:r>
    <w:r w:rsidRPr="00BD07A9">
      <w:rPr>
        <w:rFonts w:ascii="Arial" w:hAnsi="Arial" w:cs="Arial"/>
        <w:sz w:val="18"/>
        <w:szCs w:val="18"/>
      </w:rPr>
      <w:t xml:space="preserve">; Bezug unter: </w:t>
    </w:r>
    <w:hyperlink r:id="rId1" w:history="1">
      <w:r w:rsidRPr="00DE2BAE">
        <w:rPr>
          <w:rStyle w:val="Hyperlink"/>
          <w:rFonts w:ascii="Arial" w:hAnsi="Arial" w:cs="Arial"/>
          <w:sz w:val="18"/>
          <w:szCs w:val="18"/>
        </w:rPr>
        <w:t>www.dguv.de</w:t>
      </w:r>
    </w:hyperlink>
    <w:r>
      <w:rPr>
        <w:rFonts w:ascii="Arial" w:hAnsi="Arial" w:cs="Arial"/>
        <w:sz w:val="18"/>
        <w:szCs w:val="18"/>
      </w:rPr>
      <w:t>, Webcode: d1115430</w:t>
    </w:r>
    <w:r w:rsidRPr="00BD07A9">
      <w:rPr>
        <w:rFonts w:ascii="Arial" w:hAnsi="Arial" w:cs="Arial"/>
        <w:sz w:val="18"/>
        <w:szCs w:val="18"/>
      </w:rPr>
      <w:ptab w:relativeTo="margin" w:alignment="right" w:leader="none"/>
    </w:r>
    <w:r w:rsidRPr="00BD07A9">
      <w:rPr>
        <w:rFonts w:ascii="Arial" w:hAnsi="Arial" w:cs="Arial"/>
        <w:sz w:val="18"/>
        <w:szCs w:val="18"/>
      </w:rPr>
      <w:fldChar w:fldCharType="begin"/>
    </w:r>
    <w:r w:rsidRPr="00BD07A9">
      <w:rPr>
        <w:rFonts w:ascii="Arial" w:hAnsi="Arial" w:cs="Arial"/>
        <w:sz w:val="18"/>
        <w:szCs w:val="18"/>
      </w:rPr>
      <w:instrText>PAGE   \* MERGEFORMAT</w:instrText>
    </w:r>
    <w:r w:rsidRPr="00BD07A9">
      <w:rPr>
        <w:rFonts w:ascii="Arial" w:hAnsi="Arial" w:cs="Arial"/>
        <w:sz w:val="18"/>
        <w:szCs w:val="18"/>
      </w:rPr>
      <w:fldChar w:fldCharType="separate"/>
    </w:r>
    <w:r w:rsidRPr="00BD07A9">
      <w:rPr>
        <w:rFonts w:ascii="Arial" w:hAnsi="Arial" w:cs="Arial"/>
        <w:sz w:val="18"/>
        <w:szCs w:val="18"/>
      </w:rPr>
      <w:t>1</w:t>
    </w:r>
    <w:r w:rsidRPr="00BD07A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490F3" w14:textId="77777777" w:rsidR="00846A50" w:rsidRDefault="00846A50" w:rsidP="009B2E95">
      <w:pPr>
        <w:spacing w:after="0" w:line="240" w:lineRule="auto"/>
      </w:pPr>
      <w:r>
        <w:separator/>
      </w:r>
    </w:p>
  </w:footnote>
  <w:footnote w:type="continuationSeparator" w:id="0">
    <w:p w14:paraId="65ECEF43" w14:textId="77777777" w:rsidR="00846A50" w:rsidRDefault="00846A50" w:rsidP="009B2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2A8"/>
    <w:multiLevelType w:val="hybridMultilevel"/>
    <w:tmpl w:val="0DB06F8E"/>
    <w:lvl w:ilvl="0" w:tplc="250809C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A10F2"/>
    <w:multiLevelType w:val="hybridMultilevel"/>
    <w:tmpl w:val="8B14D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A7CEA"/>
    <w:multiLevelType w:val="hybridMultilevel"/>
    <w:tmpl w:val="DF205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D60A1"/>
    <w:multiLevelType w:val="hybridMultilevel"/>
    <w:tmpl w:val="82F46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3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14"/>
    <w:rsid w:val="00011E69"/>
    <w:rsid w:val="0002602E"/>
    <w:rsid w:val="00042058"/>
    <w:rsid w:val="00054C59"/>
    <w:rsid w:val="000632BF"/>
    <w:rsid w:val="00065461"/>
    <w:rsid w:val="00071DDF"/>
    <w:rsid w:val="00072EDE"/>
    <w:rsid w:val="00075785"/>
    <w:rsid w:val="00077608"/>
    <w:rsid w:val="00092767"/>
    <w:rsid w:val="00097647"/>
    <w:rsid w:val="000B6856"/>
    <w:rsid w:val="000F0BB4"/>
    <w:rsid w:val="00111711"/>
    <w:rsid w:val="0013612D"/>
    <w:rsid w:val="00140C4A"/>
    <w:rsid w:val="00164460"/>
    <w:rsid w:val="0018024B"/>
    <w:rsid w:val="00186489"/>
    <w:rsid w:val="00200EAA"/>
    <w:rsid w:val="00226D92"/>
    <w:rsid w:val="002452FE"/>
    <w:rsid w:val="002751D5"/>
    <w:rsid w:val="00276331"/>
    <w:rsid w:val="002961F3"/>
    <w:rsid w:val="002C2E1B"/>
    <w:rsid w:val="002E52E2"/>
    <w:rsid w:val="00313C3F"/>
    <w:rsid w:val="0034692B"/>
    <w:rsid w:val="00372FC2"/>
    <w:rsid w:val="003C6820"/>
    <w:rsid w:val="003E293F"/>
    <w:rsid w:val="004216E5"/>
    <w:rsid w:val="00434423"/>
    <w:rsid w:val="00487707"/>
    <w:rsid w:val="004A66F6"/>
    <w:rsid w:val="004F5940"/>
    <w:rsid w:val="005134E2"/>
    <w:rsid w:val="0052032D"/>
    <w:rsid w:val="00545794"/>
    <w:rsid w:val="005904A1"/>
    <w:rsid w:val="005A4F18"/>
    <w:rsid w:val="005B2686"/>
    <w:rsid w:val="005C05A4"/>
    <w:rsid w:val="005E027E"/>
    <w:rsid w:val="005F7EA6"/>
    <w:rsid w:val="0060096F"/>
    <w:rsid w:val="006106A8"/>
    <w:rsid w:val="00617BFD"/>
    <w:rsid w:val="00636FF4"/>
    <w:rsid w:val="00645349"/>
    <w:rsid w:val="00660B0F"/>
    <w:rsid w:val="00686A9D"/>
    <w:rsid w:val="006C1CC8"/>
    <w:rsid w:val="006D382C"/>
    <w:rsid w:val="006D42AA"/>
    <w:rsid w:val="006E78FA"/>
    <w:rsid w:val="006F01DF"/>
    <w:rsid w:val="006F5E82"/>
    <w:rsid w:val="0077409E"/>
    <w:rsid w:val="00777E7D"/>
    <w:rsid w:val="007A42F5"/>
    <w:rsid w:val="007B12FC"/>
    <w:rsid w:val="007B381B"/>
    <w:rsid w:val="00846A50"/>
    <w:rsid w:val="00851D54"/>
    <w:rsid w:val="008958FF"/>
    <w:rsid w:val="008D1D0A"/>
    <w:rsid w:val="008E69E5"/>
    <w:rsid w:val="008F385E"/>
    <w:rsid w:val="009023A3"/>
    <w:rsid w:val="0092749D"/>
    <w:rsid w:val="00932358"/>
    <w:rsid w:val="00992D14"/>
    <w:rsid w:val="009966CB"/>
    <w:rsid w:val="009B2E95"/>
    <w:rsid w:val="009B431D"/>
    <w:rsid w:val="009E2BE4"/>
    <w:rsid w:val="009E7A55"/>
    <w:rsid w:val="009F1526"/>
    <w:rsid w:val="00A055F2"/>
    <w:rsid w:val="00A511FE"/>
    <w:rsid w:val="00A650E0"/>
    <w:rsid w:val="00A8520C"/>
    <w:rsid w:val="00A92A79"/>
    <w:rsid w:val="00AA06B5"/>
    <w:rsid w:val="00AE0199"/>
    <w:rsid w:val="00AE13E1"/>
    <w:rsid w:val="00B45592"/>
    <w:rsid w:val="00B60805"/>
    <w:rsid w:val="00B80F0B"/>
    <w:rsid w:val="00B81BA7"/>
    <w:rsid w:val="00B86966"/>
    <w:rsid w:val="00BD07A9"/>
    <w:rsid w:val="00BF1CFD"/>
    <w:rsid w:val="00C06D06"/>
    <w:rsid w:val="00C23E2B"/>
    <w:rsid w:val="00C479F4"/>
    <w:rsid w:val="00C65860"/>
    <w:rsid w:val="00C677CD"/>
    <w:rsid w:val="00C82432"/>
    <w:rsid w:val="00CB5365"/>
    <w:rsid w:val="00CD3AD7"/>
    <w:rsid w:val="00CD64C4"/>
    <w:rsid w:val="00D07439"/>
    <w:rsid w:val="00D1705D"/>
    <w:rsid w:val="00D31D0F"/>
    <w:rsid w:val="00D3242B"/>
    <w:rsid w:val="00D71B89"/>
    <w:rsid w:val="00D859D1"/>
    <w:rsid w:val="00D872B0"/>
    <w:rsid w:val="00D95E80"/>
    <w:rsid w:val="00DA0174"/>
    <w:rsid w:val="00DE72AD"/>
    <w:rsid w:val="00DF1100"/>
    <w:rsid w:val="00E73506"/>
    <w:rsid w:val="00E746C7"/>
    <w:rsid w:val="00E80233"/>
    <w:rsid w:val="00E8158F"/>
    <w:rsid w:val="00E852EA"/>
    <w:rsid w:val="00E9028E"/>
    <w:rsid w:val="00E948FC"/>
    <w:rsid w:val="00E9768C"/>
    <w:rsid w:val="00F60FDF"/>
    <w:rsid w:val="00F61036"/>
    <w:rsid w:val="00F977C3"/>
    <w:rsid w:val="00F97FA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CB402D"/>
  <w15:chartTrackingRefBased/>
  <w15:docId w15:val="{F437505E-86B7-43BE-94DA-3A3027F0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79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077608"/>
    <w:pPr>
      <w:numPr>
        <w:numId w:val="2"/>
      </w:numPr>
      <w:spacing w:after="0" w:line="240" w:lineRule="auto"/>
      <w:contextualSpacing/>
    </w:pPr>
    <w:rPr>
      <w:rFonts w:ascii="Arial" w:hAnsi="Arial" w:cs="Arial"/>
      <w:sz w:val="18"/>
      <w:szCs w:val="18"/>
    </w:rPr>
  </w:style>
  <w:style w:type="table" w:styleId="Tabellenraster">
    <w:name w:val="Table Grid"/>
    <w:basedOn w:val="NormaleTabelle"/>
    <w:uiPriority w:val="39"/>
    <w:rsid w:val="0099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140C4A"/>
    <w:rPr>
      <w:rFonts w:ascii="DGUVMeta-Bold" w:hAnsi="DGUVMeta-Bold" w:hint="default"/>
      <w:b/>
      <w:bCs/>
      <w:i w:val="0"/>
      <w:iCs w:val="0"/>
      <w:color w:val="FFFFFF"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C677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77C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872B0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E95"/>
  </w:style>
  <w:style w:type="paragraph" w:styleId="Fuzeile">
    <w:name w:val="footer"/>
    <w:basedOn w:val="Standard"/>
    <w:link w:val="FuzeileZchn"/>
    <w:uiPriority w:val="99"/>
    <w:unhideWhenUsed/>
    <w:rsid w:val="009B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publikationen.dguv.de/DguvWebcode?query=p203051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likationen.dguv.de/DguvWebcode?query=p00052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publikationen.dguv.de/DguvWebcode?query=p10360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publikationen.dguv.de/DguvWebcode?query=p00032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publikationen.dguv.de/DguvWebcode?query=p10300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publikationen.dguv.de/DguvWebcode?query=p103003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publikationen.dguv.de/DguvWebcode?query=p100001" TargetMode="External"/><Relationship Id="rId27" Type="http://schemas.openxmlformats.org/officeDocument/2006/relationships/hyperlink" Target="https://publikationen.dguv.de/regelwer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uv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12C65-FF0F-4549-8E26-B382B174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4507</Words>
  <Characters>28397</Characters>
  <Application>Microsoft Office Word</Application>
  <DocSecurity>0</DocSecurity>
  <Lines>236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DGUV</Company>
  <LinksUpToDate>false</LinksUpToDate>
  <CharactersWithSpaces>32839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Crivellaro, Florian</dc:creator>
  <cp:keywords/>
  <dc:description/>
  <cp:lastModifiedBy>Danneberg, Sven Jürgen</cp:lastModifiedBy>
  <cp:revision>8</cp:revision>
  <dcterms:created xsi:type="dcterms:W3CDTF">2022-11-03T15:26:00Z</dcterms:created>
  <dcterms:modified xsi:type="dcterms:W3CDTF">2022-11-08T15:42:00Z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45839c-a198-4d87-a0d2-c07b8aa32614_Enabled">
    <vt:lpwstr>true</vt:lpwstr>
  </property>
  <property fmtid="{D5CDD505-2E9C-101B-9397-08002B2CF9AE}" pid="3" name="MSIP_Label_7545839c-a198-4d87-a0d2-c07b8aa32614_SetDate">
    <vt:lpwstr>2021-12-17T07:32:18Z</vt:lpwstr>
  </property>
  <property fmtid="{D5CDD505-2E9C-101B-9397-08002B2CF9AE}" pid="4" name="MSIP_Label_7545839c-a198-4d87-a0d2-c07b8aa32614_Method">
    <vt:lpwstr>Standard</vt:lpwstr>
  </property>
  <property fmtid="{D5CDD505-2E9C-101B-9397-08002B2CF9AE}" pid="5" name="MSIP_Label_7545839c-a198-4d87-a0d2-c07b8aa32614_Name">
    <vt:lpwstr>Öffentlich</vt:lpwstr>
  </property>
  <property fmtid="{D5CDD505-2E9C-101B-9397-08002B2CF9AE}" pid="6" name="MSIP_Label_7545839c-a198-4d87-a0d2-c07b8aa32614_SiteId">
    <vt:lpwstr>f3987bed-0f17-4307-a6bb-a2ae861736b7</vt:lpwstr>
  </property>
  <property fmtid="{D5CDD505-2E9C-101B-9397-08002B2CF9AE}" pid="7" name="MSIP_Label_7545839c-a198-4d87-a0d2-c07b8aa32614_ActionId">
    <vt:lpwstr>bf3edbbc-6028-4ed8-abe8-da33cb8ee071</vt:lpwstr>
  </property>
  <property fmtid="{D5CDD505-2E9C-101B-9397-08002B2CF9AE}" pid="8" name="MSIP_Label_7545839c-a198-4d87-a0d2-c07b8aa32614_ContentBits">
    <vt:lpwstr>0</vt:lpwstr>
  </property>
</Properties>
</file>